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5693"/>
        <w:gridCol w:w="1848"/>
      </w:tblGrid>
      <w:tr w:rsidR="000B7ADF" w:rsidRPr="00163F6B" w14:paraId="06DAEC69" w14:textId="77777777" w:rsidTr="00F22BDE">
        <w:trPr>
          <w:trHeight w:val="1543"/>
          <w:jc w:val="center"/>
        </w:trPr>
        <w:tc>
          <w:tcPr>
            <w:tcW w:w="2160" w:type="dxa"/>
            <w:hideMark/>
          </w:tcPr>
          <w:p w14:paraId="76EC0417" w14:textId="3F735F26" w:rsidR="000B7ADF" w:rsidRPr="00163F6B" w:rsidRDefault="00F22BDE" w:rsidP="00F020F8">
            <w:pPr>
              <w:spacing w:line="276" w:lineRule="auto"/>
              <w:ind w:left="336"/>
              <w:jc w:val="both"/>
              <w:rPr>
                <w:rFonts w:ascii="Arial" w:hAnsi="Arial"/>
                <w:sz w:val="24"/>
                <w:szCs w:val="24"/>
              </w:rPr>
            </w:pPr>
            <w:r>
              <w:rPr>
                <w:noProof/>
              </w:rPr>
              <w:drawing>
                <wp:anchor distT="0" distB="0" distL="114300" distR="114300" simplePos="0" relativeHeight="251659264" behindDoc="1" locked="0" layoutInCell="1" allowOverlap="1" wp14:anchorId="5BB0DD34" wp14:editId="767BA66B">
                  <wp:simplePos x="0" y="0"/>
                  <wp:positionH relativeFrom="margin">
                    <wp:posOffset>211455</wp:posOffset>
                  </wp:positionH>
                  <wp:positionV relativeFrom="paragraph">
                    <wp:posOffset>21590</wp:posOffset>
                  </wp:positionV>
                  <wp:extent cx="746125" cy="771525"/>
                  <wp:effectExtent l="0" t="0" r="0" b="0"/>
                  <wp:wrapNone/>
                  <wp:docPr id="2" name="Picture 5" descr="Description: Pakist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Pakistan Coat of Ar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1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ADF" w:rsidRPr="00163F6B">
              <w:rPr>
                <w:rFonts w:ascii="Arial" w:hAnsi="Arial"/>
                <w:sz w:val="24"/>
                <w:szCs w:val="24"/>
              </w:rPr>
              <w:t xml:space="preserve"> </w:t>
            </w:r>
          </w:p>
        </w:tc>
        <w:tc>
          <w:tcPr>
            <w:tcW w:w="6705" w:type="dxa"/>
            <w:hideMark/>
          </w:tcPr>
          <w:p w14:paraId="3AB1ACE7" w14:textId="0D92DC1E" w:rsidR="00B80677" w:rsidRPr="002E2F06" w:rsidRDefault="00B80677" w:rsidP="00525AA6">
            <w:pPr>
              <w:spacing w:line="276" w:lineRule="auto"/>
              <w:jc w:val="center"/>
              <w:rPr>
                <w:rFonts w:ascii="Arial" w:hAnsi="Arial"/>
                <w:bCs/>
                <w:sz w:val="20"/>
                <w:szCs w:val="20"/>
              </w:rPr>
            </w:pPr>
            <w:r w:rsidRPr="002E2F06">
              <w:rPr>
                <w:rFonts w:ascii="Arial" w:hAnsi="Arial"/>
                <w:bCs/>
                <w:sz w:val="20"/>
                <w:szCs w:val="20"/>
              </w:rPr>
              <w:t>F.No.</w:t>
            </w:r>
            <w:r w:rsidR="00387FE0" w:rsidRPr="002E2F06">
              <w:rPr>
                <w:rFonts w:ascii="Arial" w:hAnsi="Arial"/>
                <w:bCs/>
                <w:sz w:val="20"/>
                <w:szCs w:val="20"/>
              </w:rPr>
              <w:t>2</w:t>
            </w:r>
            <w:r w:rsidRPr="002E2F06">
              <w:rPr>
                <w:rFonts w:ascii="Arial" w:hAnsi="Arial"/>
                <w:bCs/>
                <w:sz w:val="20"/>
                <w:szCs w:val="20"/>
              </w:rPr>
              <w:t>(</w:t>
            </w:r>
            <w:r w:rsidR="00387FE0" w:rsidRPr="002E2F06">
              <w:rPr>
                <w:rFonts w:ascii="Arial" w:hAnsi="Arial"/>
                <w:bCs/>
                <w:sz w:val="20"/>
                <w:szCs w:val="20"/>
              </w:rPr>
              <w:t>12</w:t>
            </w:r>
            <w:r w:rsidRPr="002E2F06">
              <w:rPr>
                <w:rFonts w:ascii="Arial" w:hAnsi="Arial"/>
                <w:bCs/>
                <w:sz w:val="20"/>
                <w:szCs w:val="20"/>
              </w:rPr>
              <w:t>)20</w:t>
            </w:r>
            <w:r w:rsidR="00387FE0" w:rsidRPr="002E2F06">
              <w:rPr>
                <w:rFonts w:ascii="Arial" w:hAnsi="Arial"/>
                <w:bCs/>
                <w:sz w:val="20"/>
                <w:szCs w:val="20"/>
              </w:rPr>
              <w:t>19</w:t>
            </w:r>
            <w:r w:rsidRPr="002E2F06">
              <w:rPr>
                <w:rFonts w:ascii="Arial" w:hAnsi="Arial"/>
                <w:bCs/>
                <w:sz w:val="20"/>
                <w:szCs w:val="20"/>
              </w:rPr>
              <w:t>-2</w:t>
            </w:r>
            <w:r w:rsidR="00387FE0" w:rsidRPr="002E2F06">
              <w:rPr>
                <w:rFonts w:ascii="Arial" w:hAnsi="Arial"/>
                <w:bCs/>
                <w:sz w:val="20"/>
                <w:szCs w:val="20"/>
              </w:rPr>
              <w:t>0</w:t>
            </w:r>
            <w:r w:rsidRPr="002E2F06">
              <w:rPr>
                <w:rFonts w:ascii="Arial" w:hAnsi="Arial"/>
                <w:bCs/>
                <w:sz w:val="20"/>
                <w:szCs w:val="20"/>
              </w:rPr>
              <w:t>/TBTTP</w:t>
            </w:r>
            <w:r w:rsidR="00C861CA" w:rsidRPr="002E2F06">
              <w:rPr>
                <w:rFonts w:ascii="Arial" w:hAnsi="Arial"/>
                <w:bCs/>
                <w:sz w:val="20"/>
                <w:szCs w:val="20"/>
              </w:rPr>
              <w:t>-</w:t>
            </w:r>
            <w:proofErr w:type="spellStart"/>
            <w:r w:rsidR="002E2F06" w:rsidRPr="002E2F06">
              <w:rPr>
                <w:rFonts w:ascii="Arial" w:hAnsi="Arial"/>
                <w:bCs/>
                <w:sz w:val="20"/>
                <w:szCs w:val="20"/>
              </w:rPr>
              <w:t>pt</w:t>
            </w:r>
            <w:proofErr w:type="spellEnd"/>
          </w:p>
          <w:p w14:paraId="5765E835" w14:textId="429073A7" w:rsidR="000B7ADF" w:rsidRPr="00163F6B" w:rsidRDefault="00283376" w:rsidP="00525AA6">
            <w:pPr>
              <w:spacing w:line="276" w:lineRule="auto"/>
              <w:jc w:val="center"/>
              <w:rPr>
                <w:rFonts w:ascii="Arial" w:hAnsi="Arial"/>
                <w:b/>
                <w:sz w:val="24"/>
                <w:szCs w:val="24"/>
              </w:rPr>
            </w:pPr>
            <w:r w:rsidRPr="00163F6B">
              <w:rPr>
                <w:rFonts w:ascii="Arial" w:hAnsi="Arial"/>
                <w:b/>
                <w:sz w:val="24"/>
                <w:szCs w:val="24"/>
              </w:rPr>
              <w:t>GOVERNMENT OF PAKISTAN</w:t>
            </w:r>
          </w:p>
          <w:p w14:paraId="7B8A0AD9" w14:textId="77777777" w:rsidR="000B7ADF" w:rsidRPr="00163F6B" w:rsidRDefault="000B7ADF" w:rsidP="00525AA6">
            <w:pPr>
              <w:spacing w:line="276" w:lineRule="auto"/>
              <w:jc w:val="center"/>
              <w:rPr>
                <w:rFonts w:ascii="Arial" w:hAnsi="Arial"/>
                <w:sz w:val="24"/>
                <w:szCs w:val="24"/>
              </w:rPr>
            </w:pPr>
            <w:r w:rsidRPr="00163F6B">
              <w:rPr>
                <w:rFonts w:ascii="Arial" w:hAnsi="Arial"/>
                <w:sz w:val="24"/>
                <w:szCs w:val="24"/>
              </w:rPr>
              <w:t>Ministry of Climate Change</w:t>
            </w:r>
          </w:p>
          <w:p w14:paraId="79CF1F9D" w14:textId="77777777" w:rsidR="000B7ADF" w:rsidRPr="00163F6B" w:rsidRDefault="000B7ADF" w:rsidP="00525AA6">
            <w:pPr>
              <w:spacing w:line="276" w:lineRule="auto"/>
              <w:jc w:val="center"/>
              <w:rPr>
                <w:rFonts w:ascii="Arial" w:hAnsi="Arial"/>
                <w:b/>
                <w:sz w:val="24"/>
                <w:szCs w:val="24"/>
              </w:rPr>
            </w:pPr>
            <w:r w:rsidRPr="00163F6B">
              <w:rPr>
                <w:rFonts w:ascii="Arial" w:hAnsi="Arial"/>
                <w:b/>
                <w:sz w:val="24"/>
                <w:szCs w:val="24"/>
              </w:rPr>
              <w:t>Ten Billion Tree Tsunami Programme</w:t>
            </w:r>
          </w:p>
          <w:p w14:paraId="19FCC2BF" w14:textId="77777777" w:rsidR="000B7ADF" w:rsidRPr="00163F6B" w:rsidRDefault="000B7ADF" w:rsidP="00525AA6">
            <w:pPr>
              <w:spacing w:line="276" w:lineRule="auto"/>
              <w:jc w:val="center"/>
              <w:rPr>
                <w:rFonts w:ascii="Arial" w:hAnsi="Arial"/>
                <w:sz w:val="24"/>
                <w:szCs w:val="24"/>
              </w:rPr>
            </w:pPr>
            <w:r w:rsidRPr="00163F6B">
              <w:rPr>
                <w:rFonts w:ascii="Arial" w:hAnsi="Arial"/>
                <w:sz w:val="24"/>
                <w:szCs w:val="24"/>
              </w:rPr>
              <w:t>Islamabad</w:t>
            </w:r>
          </w:p>
          <w:p w14:paraId="10C7E4D8" w14:textId="77777777" w:rsidR="000B7ADF" w:rsidRPr="00163F6B" w:rsidRDefault="000B7ADF" w:rsidP="00525AA6">
            <w:pPr>
              <w:spacing w:line="276" w:lineRule="auto"/>
              <w:jc w:val="center"/>
              <w:rPr>
                <w:rFonts w:ascii="Arial" w:hAnsi="Arial"/>
                <w:sz w:val="24"/>
                <w:szCs w:val="24"/>
              </w:rPr>
            </w:pPr>
            <w:r w:rsidRPr="00163F6B">
              <w:rPr>
                <w:rFonts w:ascii="Arial" w:hAnsi="Arial"/>
                <w:sz w:val="24"/>
                <w:szCs w:val="24"/>
              </w:rPr>
              <w:t>****</w:t>
            </w:r>
          </w:p>
        </w:tc>
        <w:tc>
          <w:tcPr>
            <w:tcW w:w="495" w:type="dxa"/>
            <w:hideMark/>
          </w:tcPr>
          <w:p w14:paraId="5FA2E292" w14:textId="3B3F4C91" w:rsidR="000B7ADF" w:rsidRPr="00163F6B" w:rsidRDefault="00F020F8" w:rsidP="00525AA6">
            <w:pPr>
              <w:spacing w:line="276" w:lineRule="auto"/>
              <w:jc w:val="both"/>
              <w:rPr>
                <w:rFonts w:ascii="Arial" w:hAnsi="Arial"/>
                <w:sz w:val="24"/>
                <w:szCs w:val="24"/>
              </w:rPr>
            </w:pPr>
            <w:r w:rsidRPr="000B7ADF">
              <w:rPr>
                <w:rFonts w:ascii="Arial" w:hAnsi="Arial"/>
                <w:noProof/>
                <w:sz w:val="24"/>
                <w:szCs w:val="24"/>
              </w:rPr>
              <w:drawing>
                <wp:inline distT="0" distB="0" distL="0" distR="0" wp14:anchorId="2B230C4D" wp14:editId="211199A0">
                  <wp:extent cx="1036320" cy="746760"/>
                  <wp:effectExtent l="0" t="0" r="0" b="0"/>
                  <wp:docPr id="5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6320" cy="746760"/>
                          </a:xfrm>
                          <a:prstGeom prst="rect">
                            <a:avLst/>
                          </a:prstGeom>
                          <a:noFill/>
                          <a:ln>
                            <a:noFill/>
                          </a:ln>
                        </pic:spPr>
                      </pic:pic>
                    </a:graphicData>
                  </a:graphic>
                </wp:inline>
              </w:drawing>
            </w:r>
          </w:p>
        </w:tc>
      </w:tr>
    </w:tbl>
    <w:p w14:paraId="00843298" w14:textId="7A541E8B" w:rsidR="003319B6" w:rsidRDefault="00363429" w:rsidP="00363429">
      <w:pPr>
        <w:pStyle w:val="Style"/>
        <w:spacing w:before="120"/>
        <w:ind w:left="360"/>
        <w:jc w:val="center"/>
        <w:rPr>
          <w:b/>
          <w:bCs/>
          <w:sz w:val="28"/>
          <w:szCs w:val="28"/>
        </w:rPr>
      </w:pPr>
      <w:r w:rsidRPr="00363429">
        <w:rPr>
          <w:b/>
          <w:bCs/>
          <w:sz w:val="28"/>
          <w:szCs w:val="28"/>
        </w:rPr>
        <w:t>TENDER NOTICE</w:t>
      </w:r>
    </w:p>
    <w:p w14:paraId="0080805E" w14:textId="77777777" w:rsidR="00363429" w:rsidRPr="0015592A" w:rsidRDefault="00363429" w:rsidP="00363429">
      <w:pPr>
        <w:pStyle w:val="Style"/>
        <w:spacing w:before="120"/>
        <w:ind w:left="360"/>
        <w:jc w:val="center"/>
        <w:rPr>
          <w:b/>
          <w:bCs/>
          <w:sz w:val="14"/>
          <w:szCs w:val="14"/>
        </w:rPr>
      </w:pPr>
    </w:p>
    <w:p w14:paraId="3A338964" w14:textId="1623F766" w:rsidR="00141D8D" w:rsidRDefault="00B80677" w:rsidP="00B80677">
      <w:pPr>
        <w:spacing w:line="276" w:lineRule="auto"/>
        <w:ind w:left="360" w:right="116"/>
        <w:contextualSpacing/>
        <w:jc w:val="both"/>
        <w:rPr>
          <w:rFonts w:ascii="Arial" w:hAnsi="Arial"/>
          <w:sz w:val="24"/>
          <w:szCs w:val="24"/>
        </w:rPr>
      </w:pPr>
      <w:r w:rsidRPr="008B2238">
        <w:rPr>
          <w:rFonts w:ascii="Arial" w:hAnsi="Arial"/>
          <w:sz w:val="24"/>
          <w:szCs w:val="24"/>
        </w:rPr>
        <w:t>The</w:t>
      </w:r>
      <w:r w:rsidRPr="008B2238">
        <w:rPr>
          <w:rFonts w:ascii="Arial" w:hAnsi="Arial"/>
          <w:spacing w:val="2"/>
          <w:sz w:val="24"/>
          <w:szCs w:val="24"/>
        </w:rPr>
        <w:t xml:space="preserve"> </w:t>
      </w:r>
      <w:r w:rsidRPr="008B2238">
        <w:rPr>
          <w:rFonts w:ascii="Arial" w:hAnsi="Arial"/>
          <w:sz w:val="24"/>
          <w:szCs w:val="24"/>
        </w:rPr>
        <w:t>Ten Bi</w:t>
      </w:r>
      <w:r w:rsidRPr="008B2238">
        <w:rPr>
          <w:rFonts w:ascii="Arial" w:hAnsi="Arial"/>
          <w:spacing w:val="-1"/>
          <w:sz w:val="24"/>
          <w:szCs w:val="24"/>
        </w:rPr>
        <w:t>l</w:t>
      </w:r>
      <w:r w:rsidRPr="008B2238">
        <w:rPr>
          <w:rFonts w:ascii="Arial" w:hAnsi="Arial"/>
          <w:sz w:val="24"/>
          <w:szCs w:val="24"/>
        </w:rPr>
        <w:t>l</w:t>
      </w:r>
      <w:r w:rsidRPr="008B2238">
        <w:rPr>
          <w:rFonts w:ascii="Arial" w:hAnsi="Arial"/>
          <w:spacing w:val="-1"/>
          <w:sz w:val="24"/>
          <w:szCs w:val="24"/>
        </w:rPr>
        <w:t>i</w:t>
      </w:r>
      <w:r w:rsidRPr="008B2238">
        <w:rPr>
          <w:rFonts w:ascii="Arial" w:hAnsi="Arial"/>
          <w:spacing w:val="1"/>
          <w:sz w:val="24"/>
          <w:szCs w:val="24"/>
        </w:rPr>
        <w:t>o</w:t>
      </w:r>
      <w:r w:rsidRPr="008B2238">
        <w:rPr>
          <w:rFonts w:ascii="Arial" w:hAnsi="Arial"/>
          <w:sz w:val="24"/>
          <w:szCs w:val="24"/>
        </w:rPr>
        <w:t>n</w:t>
      </w:r>
      <w:r w:rsidRPr="008B2238">
        <w:rPr>
          <w:rFonts w:ascii="Arial" w:hAnsi="Arial"/>
          <w:spacing w:val="2"/>
          <w:sz w:val="24"/>
          <w:szCs w:val="24"/>
        </w:rPr>
        <w:t xml:space="preserve"> </w:t>
      </w:r>
      <w:r w:rsidRPr="008B2238">
        <w:rPr>
          <w:rFonts w:ascii="Arial" w:hAnsi="Arial"/>
          <w:sz w:val="24"/>
          <w:szCs w:val="24"/>
        </w:rPr>
        <w:t>T</w:t>
      </w:r>
      <w:r w:rsidRPr="008B2238">
        <w:rPr>
          <w:rFonts w:ascii="Arial" w:hAnsi="Arial"/>
          <w:spacing w:val="-1"/>
          <w:sz w:val="24"/>
          <w:szCs w:val="24"/>
        </w:rPr>
        <w:t>r</w:t>
      </w:r>
      <w:r w:rsidRPr="008B2238">
        <w:rPr>
          <w:rFonts w:ascii="Arial" w:hAnsi="Arial"/>
          <w:spacing w:val="1"/>
          <w:sz w:val="24"/>
          <w:szCs w:val="24"/>
        </w:rPr>
        <w:t>e</w:t>
      </w:r>
      <w:r w:rsidRPr="008B2238">
        <w:rPr>
          <w:rFonts w:ascii="Arial" w:hAnsi="Arial"/>
          <w:sz w:val="24"/>
          <w:szCs w:val="24"/>
        </w:rPr>
        <w:t>e</w:t>
      </w:r>
      <w:r w:rsidRPr="008B2238">
        <w:rPr>
          <w:rFonts w:ascii="Arial" w:hAnsi="Arial"/>
          <w:spacing w:val="2"/>
          <w:sz w:val="24"/>
          <w:szCs w:val="24"/>
        </w:rPr>
        <w:t xml:space="preserve"> </w:t>
      </w:r>
      <w:r w:rsidRPr="008B2238">
        <w:rPr>
          <w:rFonts w:ascii="Arial" w:hAnsi="Arial"/>
          <w:spacing w:val="-3"/>
          <w:sz w:val="24"/>
          <w:szCs w:val="24"/>
        </w:rPr>
        <w:t>T</w:t>
      </w:r>
      <w:r w:rsidRPr="008B2238">
        <w:rPr>
          <w:rFonts w:ascii="Arial" w:hAnsi="Arial"/>
          <w:sz w:val="24"/>
          <w:szCs w:val="24"/>
        </w:rPr>
        <w:t>s</w:t>
      </w:r>
      <w:r w:rsidRPr="008B2238">
        <w:rPr>
          <w:rFonts w:ascii="Arial" w:hAnsi="Arial"/>
          <w:spacing w:val="1"/>
          <w:sz w:val="24"/>
          <w:szCs w:val="24"/>
        </w:rPr>
        <w:t>un</w:t>
      </w:r>
      <w:r w:rsidRPr="008B2238">
        <w:rPr>
          <w:rFonts w:ascii="Arial" w:hAnsi="Arial"/>
          <w:spacing w:val="-1"/>
          <w:sz w:val="24"/>
          <w:szCs w:val="24"/>
        </w:rPr>
        <w:t>a</w:t>
      </w:r>
      <w:r w:rsidRPr="008B2238">
        <w:rPr>
          <w:rFonts w:ascii="Arial" w:hAnsi="Arial"/>
          <w:spacing w:val="1"/>
          <w:sz w:val="24"/>
          <w:szCs w:val="24"/>
        </w:rPr>
        <w:t>m</w:t>
      </w:r>
      <w:r w:rsidRPr="008B2238">
        <w:rPr>
          <w:rFonts w:ascii="Arial" w:hAnsi="Arial"/>
          <w:sz w:val="24"/>
          <w:szCs w:val="24"/>
        </w:rPr>
        <w:t>i</w:t>
      </w:r>
      <w:r w:rsidRPr="008B2238">
        <w:rPr>
          <w:rFonts w:ascii="Arial" w:hAnsi="Arial"/>
          <w:spacing w:val="1"/>
          <w:sz w:val="24"/>
          <w:szCs w:val="24"/>
        </w:rPr>
        <w:t xml:space="preserve"> </w:t>
      </w:r>
      <w:r w:rsidRPr="008B2238">
        <w:rPr>
          <w:rFonts w:ascii="Arial" w:hAnsi="Arial"/>
          <w:sz w:val="24"/>
          <w:szCs w:val="24"/>
        </w:rPr>
        <w:t>Pro</w:t>
      </w:r>
      <w:r w:rsidRPr="008B2238">
        <w:rPr>
          <w:rFonts w:ascii="Arial" w:hAnsi="Arial"/>
          <w:spacing w:val="1"/>
          <w:sz w:val="24"/>
          <w:szCs w:val="24"/>
        </w:rPr>
        <w:t>g</w:t>
      </w:r>
      <w:r w:rsidRPr="008B2238">
        <w:rPr>
          <w:rFonts w:ascii="Arial" w:hAnsi="Arial"/>
          <w:spacing w:val="-3"/>
          <w:sz w:val="24"/>
          <w:szCs w:val="24"/>
        </w:rPr>
        <w:t>r</w:t>
      </w:r>
      <w:r w:rsidRPr="008B2238">
        <w:rPr>
          <w:rFonts w:ascii="Arial" w:hAnsi="Arial"/>
          <w:spacing w:val="1"/>
          <w:sz w:val="24"/>
          <w:szCs w:val="24"/>
        </w:rPr>
        <w:t>a</w:t>
      </w:r>
      <w:r w:rsidRPr="008B2238">
        <w:rPr>
          <w:rFonts w:ascii="Arial" w:hAnsi="Arial"/>
          <w:spacing w:val="-1"/>
          <w:sz w:val="24"/>
          <w:szCs w:val="24"/>
        </w:rPr>
        <w:t>m</w:t>
      </w:r>
      <w:r w:rsidRPr="008B2238">
        <w:rPr>
          <w:rFonts w:ascii="Arial" w:hAnsi="Arial"/>
          <w:spacing w:val="1"/>
          <w:sz w:val="24"/>
          <w:szCs w:val="24"/>
        </w:rPr>
        <w:t>m</w:t>
      </w:r>
      <w:r w:rsidRPr="008B2238">
        <w:rPr>
          <w:rFonts w:ascii="Arial" w:hAnsi="Arial"/>
          <w:sz w:val="24"/>
          <w:szCs w:val="24"/>
        </w:rPr>
        <w:t>e</w:t>
      </w:r>
      <w:r w:rsidRPr="008B2238">
        <w:rPr>
          <w:rFonts w:ascii="Arial" w:hAnsi="Arial"/>
          <w:spacing w:val="2"/>
          <w:sz w:val="24"/>
          <w:szCs w:val="24"/>
        </w:rPr>
        <w:t xml:space="preserve"> </w:t>
      </w:r>
      <w:r w:rsidRPr="008B2238">
        <w:rPr>
          <w:rFonts w:ascii="Arial" w:hAnsi="Arial"/>
          <w:sz w:val="24"/>
          <w:szCs w:val="24"/>
        </w:rPr>
        <w:t>(</w:t>
      </w:r>
      <w:r w:rsidRPr="008B2238">
        <w:rPr>
          <w:rFonts w:ascii="Arial" w:hAnsi="Arial"/>
          <w:spacing w:val="-3"/>
          <w:sz w:val="24"/>
          <w:szCs w:val="24"/>
        </w:rPr>
        <w:t>T</w:t>
      </w:r>
      <w:r w:rsidRPr="008B2238">
        <w:rPr>
          <w:rFonts w:ascii="Arial" w:hAnsi="Arial"/>
          <w:sz w:val="24"/>
          <w:szCs w:val="24"/>
        </w:rPr>
        <w:t>BTTP)</w:t>
      </w:r>
      <w:r w:rsidR="00757BBC">
        <w:rPr>
          <w:rFonts w:ascii="Arial" w:hAnsi="Arial"/>
          <w:spacing w:val="1"/>
          <w:sz w:val="24"/>
          <w:szCs w:val="24"/>
        </w:rPr>
        <w:t xml:space="preserve">, </w:t>
      </w:r>
      <w:r w:rsidRPr="008B2238">
        <w:rPr>
          <w:rFonts w:ascii="Arial" w:hAnsi="Arial"/>
          <w:spacing w:val="-1"/>
          <w:sz w:val="24"/>
          <w:szCs w:val="24"/>
        </w:rPr>
        <w:t>M</w:t>
      </w:r>
      <w:r w:rsidRPr="008B2238">
        <w:rPr>
          <w:rFonts w:ascii="Arial" w:hAnsi="Arial"/>
          <w:sz w:val="24"/>
          <w:szCs w:val="24"/>
        </w:rPr>
        <w:t>inist</w:t>
      </w:r>
      <w:r w:rsidRPr="008B2238">
        <w:rPr>
          <w:rFonts w:ascii="Arial" w:hAnsi="Arial"/>
          <w:spacing w:val="-3"/>
          <w:sz w:val="24"/>
          <w:szCs w:val="24"/>
        </w:rPr>
        <w:t>r</w:t>
      </w:r>
      <w:r w:rsidRPr="008B2238">
        <w:rPr>
          <w:rFonts w:ascii="Arial" w:hAnsi="Arial"/>
          <w:sz w:val="24"/>
          <w:szCs w:val="24"/>
        </w:rPr>
        <w:t>y</w:t>
      </w:r>
      <w:r w:rsidRPr="008B2238">
        <w:rPr>
          <w:rFonts w:ascii="Arial" w:hAnsi="Arial"/>
          <w:spacing w:val="1"/>
          <w:sz w:val="24"/>
          <w:szCs w:val="24"/>
        </w:rPr>
        <w:t xml:space="preserve"> o</w:t>
      </w:r>
      <w:r w:rsidRPr="008B2238">
        <w:rPr>
          <w:rFonts w:ascii="Arial" w:hAnsi="Arial"/>
          <w:sz w:val="24"/>
          <w:szCs w:val="24"/>
        </w:rPr>
        <w:t>f C</w:t>
      </w:r>
      <w:r w:rsidRPr="008B2238">
        <w:rPr>
          <w:rFonts w:ascii="Arial" w:hAnsi="Arial"/>
          <w:spacing w:val="-1"/>
          <w:sz w:val="24"/>
          <w:szCs w:val="24"/>
        </w:rPr>
        <w:t>l</w:t>
      </w:r>
      <w:r w:rsidRPr="008B2238">
        <w:rPr>
          <w:rFonts w:ascii="Arial" w:hAnsi="Arial"/>
          <w:sz w:val="24"/>
          <w:szCs w:val="24"/>
        </w:rPr>
        <w:t>i</w:t>
      </w:r>
      <w:r w:rsidRPr="008B2238">
        <w:rPr>
          <w:rFonts w:ascii="Arial" w:hAnsi="Arial"/>
          <w:spacing w:val="1"/>
          <w:sz w:val="24"/>
          <w:szCs w:val="24"/>
        </w:rPr>
        <w:t>ma</w:t>
      </w:r>
      <w:r w:rsidRPr="008B2238">
        <w:rPr>
          <w:rFonts w:ascii="Arial" w:hAnsi="Arial"/>
          <w:sz w:val="24"/>
          <w:szCs w:val="24"/>
        </w:rPr>
        <w:t>te</w:t>
      </w:r>
      <w:r w:rsidRPr="008B2238">
        <w:rPr>
          <w:rFonts w:ascii="Arial" w:hAnsi="Arial"/>
          <w:spacing w:val="3"/>
          <w:sz w:val="24"/>
          <w:szCs w:val="24"/>
        </w:rPr>
        <w:t xml:space="preserve"> </w:t>
      </w:r>
      <w:r w:rsidRPr="008B2238">
        <w:rPr>
          <w:rFonts w:ascii="Arial" w:hAnsi="Arial"/>
          <w:sz w:val="24"/>
          <w:szCs w:val="24"/>
        </w:rPr>
        <w:t>Ch</w:t>
      </w:r>
      <w:r w:rsidRPr="008B2238">
        <w:rPr>
          <w:rFonts w:ascii="Arial" w:hAnsi="Arial"/>
          <w:spacing w:val="-1"/>
          <w:sz w:val="24"/>
          <w:szCs w:val="24"/>
        </w:rPr>
        <w:t>a</w:t>
      </w:r>
      <w:r w:rsidRPr="008B2238">
        <w:rPr>
          <w:rFonts w:ascii="Arial" w:hAnsi="Arial"/>
          <w:spacing w:val="1"/>
          <w:sz w:val="24"/>
          <w:szCs w:val="24"/>
        </w:rPr>
        <w:t>ng</w:t>
      </w:r>
      <w:r w:rsidRPr="008B2238">
        <w:rPr>
          <w:rFonts w:ascii="Arial" w:hAnsi="Arial"/>
          <w:spacing w:val="-1"/>
          <w:sz w:val="24"/>
          <w:szCs w:val="24"/>
        </w:rPr>
        <w:t>e</w:t>
      </w:r>
      <w:r w:rsidR="0015592A">
        <w:rPr>
          <w:rFonts w:ascii="Arial" w:hAnsi="Arial"/>
          <w:spacing w:val="-1"/>
          <w:sz w:val="24"/>
          <w:szCs w:val="24"/>
        </w:rPr>
        <w:t xml:space="preserve"> -</w:t>
      </w:r>
      <w:r w:rsidRPr="008B2238">
        <w:rPr>
          <w:rFonts w:ascii="Arial" w:hAnsi="Arial"/>
          <w:spacing w:val="2"/>
          <w:sz w:val="24"/>
          <w:szCs w:val="24"/>
        </w:rPr>
        <w:t xml:space="preserve"> </w:t>
      </w:r>
      <w:r w:rsidRPr="008B2238">
        <w:rPr>
          <w:rFonts w:ascii="Arial" w:hAnsi="Arial"/>
          <w:sz w:val="24"/>
          <w:szCs w:val="24"/>
        </w:rPr>
        <w:t>G</w:t>
      </w:r>
      <w:r w:rsidRPr="008B2238">
        <w:rPr>
          <w:rFonts w:ascii="Arial" w:hAnsi="Arial"/>
          <w:spacing w:val="-1"/>
          <w:sz w:val="24"/>
          <w:szCs w:val="24"/>
        </w:rPr>
        <w:t>o</w:t>
      </w:r>
      <w:r w:rsidRPr="008B2238">
        <w:rPr>
          <w:rFonts w:ascii="Arial" w:hAnsi="Arial"/>
          <w:sz w:val="24"/>
          <w:szCs w:val="24"/>
        </w:rPr>
        <w:t>v</w:t>
      </w:r>
      <w:r w:rsidRPr="008B2238">
        <w:rPr>
          <w:rFonts w:ascii="Arial" w:hAnsi="Arial"/>
          <w:spacing w:val="1"/>
          <w:sz w:val="24"/>
          <w:szCs w:val="24"/>
        </w:rPr>
        <w:t>e</w:t>
      </w:r>
      <w:r w:rsidRPr="008B2238">
        <w:rPr>
          <w:rFonts w:ascii="Arial" w:hAnsi="Arial"/>
          <w:sz w:val="24"/>
          <w:szCs w:val="24"/>
        </w:rPr>
        <w:t>rnme</w:t>
      </w:r>
      <w:r w:rsidRPr="008B2238">
        <w:rPr>
          <w:rFonts w:ascii="Arial" w:hAnsi="Arial"/>
          <w:spacing w:val="1"/>
          <w:sz w:val="24"/>
          <w:szCs w:val="24"/>
        </w:rPr>
        <w:t>n</w:t>
      </w:r>
      <w:r w:rsidRPr="008B2238">
        <w:rPr>
          <w:rFonts w:ascii="Arial" w:hAnsi="Arial"/>
          <w:sz w:val="24"/>
          <w:szCs w:val="24"/>
        </w:rPr>
        <w:t>t</w:t>
      </w:r>
      <w:r w:rsidRPr="008B2238">
        <w:rPr>
          <w:rFonts w:ascii="Arial" w:hAnsi="Arial"/>
          <w:spacing w:val="2"/>
          <w:sz w:val="24"/>
          <w:szCs w:val="24"/>
        </w:rPr>
        <w:t xml:space="preserve"> </w:t>
      </w:r>
      <w:r w:rsidRPr="008B2238">
        <w:rPr>
          <w:rFonts w:ascii="Arial" w:hAnsi="Arial"/>
          <w:spacing w:val="1"/>
          <w:sz w:val="24"/>
          <w:szCs w:val="24"/>
        </w:rPr>
        <w:t>o</w:t>
      </w:r>
      <w:r w:rsidRPr="008B2238">
        <w:rPr>
          <w:rFonts w:ascii="Arial" w:hAnsi="Arial"/>
          <w:sz w:val="24"/>
          <w:szCs w:val="24"/>
        </w:rPr>
        <w:t>f</w:t>
      </w:r>
      <w:r w:rsidRPr="008B2238">
        <w:rPr>
          <w:rFonts w:ascii="Arial" w:hAnsi="Arial"/>
          <w:spacing w:val="2"/>
          <w:sz w:val="24"/>
          <w:szCs w:val="24"/>
        </w:rPr>
        <w:t xml:space="preserve"> </w:t>
      </w:r>
      <w:r w:rsidRPr="008B2238">
        <w:rPr>
          <w:rFonts w:ascii="Arial" w:hAnsi="Arial"/>
          <w:spacing w:val="-2"/>
          <w:sz w:val="24"/>
          <w:szCs w:val="24"/>
        </w:rPr>
        <w:t>P</w:t>
      </w:r>
      <w:r w:rsidRPr="008B2238">
        <w:rPr>
          <w:rFonts w:ascii="Arial" w:hAnsi="Arial"/>
          <w:spacing w:val="1"/>
          <w:sz w:val="24"/>
          <w:szCs w:val="24"/>
        </w:rPr>
        <w:t>a</w:t>
      </w:r>
      <w:r w:rsidRPr="008B2238">
        <w:rPr>
          <w:rFonts w:ascii="Arial" w:hAnsi="Arial"/>
          <w:sz w:val="24"/>
          <w:szCs w:val="24"/>
        </w:rPr>
        <w:t>kist</w:t>
      </w:r>
      <w:r w:rsidRPr="008B2238">
        <w:rPr>
          <w:rFonts w:ascii="Arial" w:hAnsi="Arial"/>
          <w:spacing w:val="-1"/>
          <w:sz w:val="24"/>
          <w:szCs w:val="24"/>
        </w:rPr>
        <w:t>a</w:t>
      </w:r>
      <w:r w:rsidRPr="008B2238">
        <w:rPr>
          <w:rFonts w:ascii="Arial" w:hAnsi="Arial"/>
          <w:sz w:val="24"/>
          <w:szCs w:val="24"/>
        </w:rPr>
        <w:t>n</w:t>
      </w:r>
      <w:r w:rsidR="00757BBC">
        <w:rPr>
          <w:rFonts w:ascii="Arial" w:hAnsi="Arial"/>
          <w:sz w:val="24"/>
          <w:szCs w:val="24"/>
        </w:rPr>
        <w:t>,</w:t>
      </w:r>
      <w:r w:rsidRPr="008B2238">
        <w:rPr>
          <w:rFonts w:ascii="Arial" w:hAnsi="Arial"/>
          <w:sz w:val="24"/>
          <w:szCs w:val="24"/>
        </w:rPr>
        <w:t xml:space="preserve"> </w:t>
      </w:r>
      <w:r w:rsidR="00612FAB">
        <w:rPr>
          <w:rFonts w:ascii="Arial" w:hAnsi="Arial"/>
          <w:sz w:val="24"/>
          <w:szCs w:val="24"/>
        </w:rPr>
        <w:t>i</w:t>
      </w:r>
      <w:r w:rsidR="00536AD0">
        <w:rPr>
          <w:rFonts w:ascii="Arial" w:hAnsi="Arial"/>
          <w:sz w:val="24"/>
          <w:szCs w:val="24"/>
        </w:rPr>
        <w:t xml:space="preserve">nvites sealed bids </w:t>
      </w:r>
      <w:r w:rsidR="005A17B7">
        <w:rPr>
          <w:rFonts w:ascii="Arial" w:hAnsi="Arial"/>
          <w:sz w:val="24"/>
          <w:szCs w:val="24"/>
        </w:rPr>
        <w:t xml:space="preserve">for the supply of office </w:t>
      </w:r>
      <w:r w:rsidR="00196655">
        <w:rPr>
          <w:rFonts w:ascii="Arial" w:hAnsi="Arial"/>
          <w:sz w:val="24"/>
          <w:szCs w:val="24"/>
        </w:rPr>
        <w:t>stationery</w:t>
      </w:r>
      <w:r w:rsidR="005A17B7">
        <w:rPr>
          <w:rFonts w:ascii="Arial" w:hAnsi="Arial"/>
          <w:sz w:val="24"/>
          <w:szCs w:val="24"/>
        </w:rPr>
        <w:t>, computer stationary</w:t>
      </w:r>
      <w:r w:rsidR="00311BA7">
        <w:rPr>
          <w:rFonts w:ascii="Arial" w:hAnsi="Arial"/>
          <w:sz w:val="24"/>
          <w:szCs w:val="24"/>
        </w:rPr>
        <w:t>/accessories and misc. items</w:t>
      </w:r>
      <w:r w:rsidR="0085413A">
        <w:rPr>
          <w:rFonts w:ascii="Arial" w:hAnsi="Arial"/>
          <w:sz w:val="24"/>
          <w:szCs w:val="24"/>
        </w:rPr>
        <w:t xml:space="preserve"> for </w:t>
      </w:r>
      <w:r w:rsidR="003E0DD1">
        <w:rPr>
          <w:rFonts w:ascii="Arial" w:hAnsi="Arial"/>
          <w:sz w:val="24"/>
          <w:szCs w:val="24"/>
        </w:rPr>
        <w:t xml:space="preserve">its </w:t>
      </w:r>
      <w:r w:rsidR="0085413A">
        <w:rPr>
          <w:rFonts w:ascii="Arial" w:hAnsi="Arial"/>
          <w:sz w:val="24"/>
          <w:szCs w:val="24"/>
        </w:rPr>
        <w:t xml:space="preserve">offices </w:t>
      </w:r>
      <w:r w:rsidR="00FE1756">
        <w:rPr>
          <w:rFonts w:ascii="Arial" w:hAnsi="Arial"/>
          <w:sz w:val="24"/>
          <w:szCs w:val="24"/>
        </w:rPr>
        <w:t>at Islamabad</w:t>
      </w:r>
      <w:r w:rsidR="006B4975">
        <w:rPr>
          <w:rFonts w:ascii="Arial" w:hAnsi="Arial"/>
          <w:sz w:val="24"/>
          <w:szCs w:val="24"/>
        </w:rPr>
        <w:t xml:space="preserve">, </w:t>
      </w:r>
      <w:r w:rsidR="00757BBC">
        <w:rPr>
          <w:rFonts w:ascii="Arial" w:hAnsi="Arial"/>
          <w:sz w:val="24"/>
          <w:szCs w:val="24"/>
        </w:rPr>
        <w:t>four provinces, AJK and GB for the FY</w:t>
      </w:r>
      <w:r w:rsidR="009D0672">
        <w:rPr>
          <w:rFonts w:ascii="Arial" w:hAnsi="Arial"/>
          <w:sz w:val="24"/>
          <w:szCs w:val="24"/>
        </w:rPr>
        <w:t xml:space="preserve"> 2021-22 from the </w:t>
      </w:r>
      <w:r w:rsidR="003E0DD1">
        <w:rPr>
          <w:rFonts w:ascii="Arial" w:hAnsi="Arial"/>
          <w:sz w:val="24"/>
          <w:szCs w:val="24"/>
        </w:rPr>
        <w:t xml:space="preserve">well </w:t>
      </w:r>
      <w:r w:rsidR="009D0672">
        <w:rPr>
          <w:rFonts w:ascii="Arial" w:hAnsi="Arial"/>
          <w:sz w:val="24"/>
          <w:szCs w:val="24"/>
        </w:rPr>
        <w:t>reputed</w:t>
      </w:r>
      <w:r w:rsidR="003E0DD1">
        <w:rPr>
          <w:rFonts w:ascii="Arial" w:hAnsi="Arial"/>
          <w:sz w:val="24"/>
          <w:szCs w:val="24"/>
        </w:rPr>
        <w:t>,</w:t>
      </w:r>
      <w:r w:rsidR="009D0672">
        <w:rPr>
          <w:rFonts w:ascii="Arial" w:hAnsi="Arial"/>
          <w:sz w:val="24"/>
          <w:szCs w:val="24"/>
        </w:rPr>
        <w:t xml:space="preserve"> </w:t>
      </w:r>
      <w:r w:rsidR="00E1717E">
        <w:rPr>
          <w:rFonts w:ascii="Arial" w:hAnsi="Arial"/>
          <w:sz w:val="24"/>
          <w:szCs w:val="24"/>
        </w:rPr>
        <w:t xml:space="preserve">NTN &amp; Sales Tax registered </w:t>
      </w:r>
      <w:r w:rsidR="009D0672">
        <w:rPr>
          <w:rFonts w:ascii="Arial" w:hAnsi="Arial"/>
          <w:sz w:val="24"/>
          <w:szCs w:val="24"/>
        </w:rPr>
        <w:t xml:space="preserve">firms </w:t>
      </w:r>
      <w:r w:rsidR="001D536E">
        <w:rPr>
          <w:rFonts w:ascii="Arial" w:hAnsi="Arial"/>
          <w:sz w:val="24"/>
          <w:szCs w:val="24"/>
        </w:rPr>
        <w:t xml:space="preserve">having at least 10 years of </w:t>
      </w:r>
      <w:r w:rsidR="00A03917">
        <w:rPr>
          <w:rFonts w:ascii="Arial" w:hAnsi="Arial"/>
          <w:sz w:val="24"/>
          <w:szCs w:val="24"/>
        </w:rPr>
        <w:t>experience</w:t>
      </w:r>
      <w:r w:rsidR="00141D8D">
        <w:rPr>
          <w:rFonts w:ascii="Arial" w:hAnsi="Arial"/>
          <w:sz w:val="24"/>
          <w:szCs w:val="24"/>
        </w:rPr>
        <w:t xml:space="preserve">, </w:t>
      </w:r>
      <w:r w:rsidR="00E820D1">
        <w:rPr>
          <w:rFonts w:ascii="Arial" w:hAnsi="Arial"/>
          <w:sz w:val="24"/>
          <w:szCs w:val="24"/>
        </w:rPr>
        <w:t xml:space="preserve">who are </w:t>
      </w:r>
      <w:r w:rsidR="00141D8D">
        <w:rPr>
          <w:rFonts w:ascii="Arial" w:hAnsi="Arial"/>
          <w:sz w:val="24"/>
          <w:szCs w:val="24"/>
        </w:rPr>
        <w:t>not blacklisted</w:t>
      </w:r>
      <w:r w:rsidR="0053357C">
        <w:rPr>
          <w:rFonts w:ascii="Arial" w:hAnsi="Arial"/>
          <w:sz w:val="24"/>
          <w:szCs w:val="24"/>
        </w:rPr>
        <w:t xml:space="preserve"> and are on Active Tax</w:t>
      </w:r>
      <w:r w:rsidR="00141D8D">
        <w:rPr>
          <w:rFonts w:ascii="Arial" w:hAnsi="Arial"/>
          <w:sz w:val="24"/>
          <w:szCs w:val="24"/>
        </w:rPr>
        <w:t>payers List of FBR.</w:t>
      </w:r>
      <w:r w:rsidR="00EC1B8F">
        <w:rPr>
          <w:rFonts w:ascii="Arial" w:hAnsi="Arial"/>
          <w:sz w:val="24"/>
          <w:szCs w:val="24"/>
        </w:rPr>
        <w:t xml:space="preserve"> </w:t>
      </w:r>
    </w:p>
    <w:p w14:paraId="3BD91804" w14:textId="77777777" w:rsidR="00FC6F10" w:rsidRDefault="00FC6F10" w:rsidP="00B80677">
      <w:pPr>
        <w:spacing w:line="276" w:lineRule="auto"/>
        <w:ind w:left="360" w:right="116"/>
        <w:contextualSpacing/>
        <w:jc w:val="both"/>
        <w:rPr>
          <w:rFonts w:ascii="Arial" w:hAnsi="Arial"/>
          <w:sz w:val="24"/>
          <w:szCs w:val="24"/>
        </w:rPr>
      </w:pPr>
    </w:p>
    <w:p w14:paraId="1B8EBE88" w14:textId="60653CBA" w:rsidR="00FC6F10" w:rsidRPr="00E86C49" w:rsidRDefault="00E86C49" w:rsidP="00B80677">
      <w:pPr>
        <w:spacing w:line="276" w:lineRule="auto"/>
        <w:ind w:left="360" w:right="116"/>
        <w:contextualSpacing/>
        <w:jc w:val="both"/>
        <w:rPr>
          <w:rFonts w:ascii="Arial" w:hAnsi="Arial"/>
          <w:sz w:val="24"/>
          <w:szCs w:val="24"/>
        </w:rPr>
      </w:pPr>
      <w:r w:rsidRPr="00E86C49">
        <w:rPr>
          <w:rFonts w:ascii="Arial" w:hAnsi="Arial"/>
          <w:sz w:val="24"/>
          <w:szCs w:val="24"/>
        </w:rPr>
        <w:t>Interested Bidders may obtain the Bidding Documents containing all the required details</w:t>
      </w:r>
      <w:r w:rsidR="00F55906">
        <w:rPr>
          <w:rFonts w:ascii="Arial" w:hAnsi="Arial"/>
          <w:sz w:val="24"/>
          <w:szCs w:val="24"/>
        </w:rPr>
        <w:t xml:space="preserve"> till </w:t>
      </w:r>
      <w:r w:rsidR="00F55906" w:rsidRPr="00F55906">
        <w:rPr>
          <w:rFonts w:ascii="Arial" w:hAnsi="Arial"/>
          <w:b/>
          <w:bCs/>
          <w:sz w:val="24"/>
          <w:szCs w:val="24"/>
        </w:rPr>
        <w:t>02-02</w:t>
      </w:r>
      <w:r w:rsidR="00155315" w:rsidRPr="00F55906">
        <w:rPr>
          <w:rFonts w:ascii="Arial" w:hAnsi="Arial"/>
          <w:b/>
          <w:bCs/>
          <w:sz w:val="24"/>
          <w:szCs w:val="24"/>
        </w:rPr>
        <w:t>-2022</w:t>
      </w:r>
      <w:r w:rsidR="00155315">
        <w:rPr>
          <w:rFonts w:ascii="Arial" w:hAnsi="Arial"/>
          <w:sz w:val="24"/>
          <w:szCs w:val="24"/>
        </w:rPr>
        <w:t xml:space="preserve"> </w:t>
      </w:r>
      <w:r w:rsidR="009C538B">
        <w:rPr>
          <w:rFonts w:ascii="Arial" w:hAnsi="Arial"/>
          <w:sz w:val="24"/>
          <w:szCs w:val="24"/>
        </w:rPr>
        <w:t>f</w:t>
      </w:r>
      <w:r w:rsidRPr="00E86C49">
        <w:rPr>
          <w:rFonts w:ascii="Arial" w:hAnsi="Arial"/>
          <w:sz w:val="24"/>
          <w:szCs w:val="24"/>
        </w:rPr>
        <w:t>rom the office of the undersigned in person or through their Authorized Representatives on any working day against written request on their firm letterhead and copy of CNIC during office hours by submitting Pay Order of PKRs.1000/-(Non-Refundable) in the name of National Project Director Ten Billion Tree Tsunami Programme, M</w:t>
      </w:r>
      <w:bookmarkStart w:id="0" w:name="_GoBack"/>
      <w:bookmarkEnd w:id="0"/>
      <w:r w:rsidRPr="00E86C49">
        <w:rPr>
          <w:rFonts w:ascii="Arial" w:hAnsi="Arial"/>
          <w:sz w:val="24"/>
          <w:szCs w:val="24"/>
        </w:rPr>
        <w:t xml:space="preserve">inistry of Climate Change, Islamabad. Bidding Documents </w:t>
      </w:r>
      <w:r w:rsidR="003A6A9D">
        <w:rPr>
          <w:rFonts w:ascii="Arial" w:hAnsi="Arial"/>
          <w:sz w:val="24"/>
          <w:szCs w:val="24"/>
        </w:rPr>
        <w:t>will</w:t>
      </w:r>
      <w:r w:rsidRPr="00E86C49">
        <w:rPr>
          <w:rFonts w:ascii="Arial" w:hAnsi="Arial"/>
          <w:sz w:val="24"/>
          <w:szCs w:val="24"/>
        </w:rPr>
        <w:t xml:space="preserve"> not be issued to any unauthorized person. Bidding shall be carried out by Single Stage-One Envelope Procedure of the Public Procurement Rules, 2004 (Amended).</w:t>
      </w:r>
    </w:p>
    <w:p w14:paraId="7E26036D" w14:textId="291AE0DA" w:rsidR="00536AD0" w:rsidRDefault="00536AD0" w:rsidP="00B80677">
      <w:pPr>
        <w:spacing w:line="276" w:lineRule="auto"/>
        <w:ind w:left="360" w:right="116"/>
        <w:contextualSpacing/>
        <w:jc w:val="both"/>
        <w:rPr>
          <w:rFonts w:ascii="Arial" w:hAnsi="Arial"/>
          <w:sz w:val="24"/>
          <w:szCs w:val="24"/>
        </w:rPr>
      </w:pPr>
    </w:p>
    <w:p w14:paraId="5A1D2810" w14:textId="5E40AF89" w:rsidR="00FD6D23" w:rsidRPr="00FD6D23" w:rsidRDefault="00FD6D23" w:rsidP="00FD6D23">
      <w:pPr>
        <w:widowControl w:val="0"/>
        <w:autoSpaceDE w:val="0"/>
        <w:autoSpaceDN w:val="0"/>
        <w:spacing w:line="276" w:lineRule="auto"/>
        <w:ind w:left="360" w:right="270"/>
        <w:jc w:val="both"/>
        <w:rPr>
          <w:rFonts w:ascii="Arial" w:hAnsi="Arial"/>
          <w:sz w:val="24"/>
          <w:szCs w:val="24"/>
        </w:rPr>
      </w:pPr>
      <w:r w:rsidRPr="00FD6D23">
        <w:rPr>
          <w:rFonts w:ascii="Arial" w:hAnsi="Arial"/>
          <w:sz w:val="24"/>
          <w:szCs w:val="24"/>
        </w:rPr>
        <w:t xml:space="preserve">Interested parties may submit their bids under sealed cover duly prepared as per instructions given in the Bidding documents latest by </w:t>
      </w:r>
      <w:r w:rsidR="00F55906">
        <w:rPr>
          <w:rFonts w:ascii="Arial" w:hAnsi="Arial"/>
          <w:b/>
          <w:sz w:val="24"/>
          <w:szCs w:val="24"/>
        </w:rPr>
        <w:t>03-02</w:t>
      </w:r>
      <w:r w:rsidRPr="00FD6D23">
        <w:rPr>
          <w:rFonts w:ascii="Arial" w:hAnsi="Arial"/>
          <w:b/>
          <w:sz w:val="24"/>
          <w:szCs w:val="24"/>
        </w:rPr>
        <w:t>-2022 up to 11:30 AM,</w:t>
      </w:r>
      <w:r w:rsidRPr="00FD6D23">
        <w:rPr>
          <w:rFonts w:ascii="Arial" w:hAnsi="Arial"/>
          <w:sz w:val="24"/>
          <w:szCs w:val="24"/>
        </w:rPr>
        <w:t xml:space="preserve"> at office address is given below along with a pay order of 5% of quoted amount as security deposit. </w:t>
      </w:r>
      <w:r w:rsidRPr="00FD6D23">
        <w:rPr>
          <w:rFonts w:ascii="Arial" w:hAnsi="Arial"/>
          <w:b/>
          <w:bCs/>
          <w:sz w:val="24"/>
          <w:szCs w:val="24"/>
        </w:rPr>
        <w:t>The bids will be opened on the same day at 12:30 PM.</w:t>
      </w:r>
      <w:r w:rsidRPr="00FD6D23">
        <w:rPr>
          <w:rFonts w:ascii="Arial" w:hAnsi="Arial"/>
          <w:bCs/>
          <w:sz w:val="24"/>
          <w:szCs w:val="24"/>
        </w:rPr>
        <w:t xml:space="preserve"> </w:t>
      </w:r>
      <w:r w:rsidRPr="00FD6D23">
        <w:rPr>
          <w:rFonts w:ascii="Arial" w:hAnsi="Arial"/>
          <w:sz w:val="24"/>
          <w:szCs w:val="24"/>
        </w:rPr>
        <w:t xml:space="preserve">The bidders or their authorized representatives </w:t>
      </w:r>
      <w:r w:rsidR="0030385F">
        <w:rPr>
          <w:rFonts w:ascii="Arial" w:hAnsi="Arial"/>
          <w:sz w:val="24"/>
          <w:szCs w:val="24"/>
        </w:rPr>
        <w:t>may</w:t>
      </w:r>
      <w:r w:rsidRPr="00FD6D23">
        <w:rPr>
          <w:rFonts w:ascii="Arial" w:hAnsi="Arial"/>
          <w:sz w:val="24"/>
          <w:szCs w:val="24"/>
        </w:rPr>
        <w:t xml:space="preserve"> attend the meeting of the purchase committee at committee room</w:t>
      </w:r>
      <w:r w:rsidR="0030385F">
        <w:rPr>
          <w:rFonts w:ascii="Arial" w:hAnsi="Arial"/>
          <w:sz w:val="24"/>
          <w:szCs w:val="24"/>
        </w:rPr>
        <w:t xml:space="preserve"> of </w:t>
      </w:r>
      <w:r w:rsidRPr="00FD6D23">
        <w:rPr>
          <w:rFonts w:ascii="Arial" w:hAnsi="Arial"/>
          <w:sz w:val="24"/>
          <w:szCs w:val="24"/>
        </w:rPr>
        <w:t xml:space="preserve">TBTTP, Adventure Complex, </w:t>
      </w:r>
      <w:proofErr w:type="spellStart"/>
      <w:r w:rsidRPr="00FD6D23">
        <w:rPr>
          <w:rFonts w:ascii="Arial" w:hAnsi="Arial"/>
          <w:sz w:val="24"/>
          <w:szCs w:val="24"/>
        </w:rPr>
        <w:t>Shakarparian</w:t>
      </w:r>
      <w:proofErr w:type="spellEnd"/>
      <w:r w:rsidRPr="00FD6D23">
        <w:rPr>
          <w:rFonts w:ascii="Arial" w:hAnsi="Arial"/>
          <w:sz w:val="24"/>
          <w:szCs w:val="24"/>
        </w:rPr>
        <w:t xml:space="preserve">, </w:t>
      </w:r>
      <w:proofErr w:type="gramStart"/>
      <w:r w:rsidRPr="00FD6D23">
        <w:rPr>
          <w:rFonts w:ascii="Arial" w:hAnsi="Arial"/>
          <w:sz w:val="24"/>
          <w:szCs w:val="24"/>
        </w:rPr>
        <w:t>Islamabad</w:t>
      </w:r>
      <w:proofErr w:type="gramEnd"/>
      <w:r w:rsidRPr="00FD6D23">
        <w:rPr>
          <w:rFonts w:ascii="Arial" w:hAnsi="Arial"/>
          <w:sz w:val="24"/>
          <w:szCs w:val="24"/>
        </w:rPr>
        <w:t xml:space="preserve">. </w:t>
      </w:r>
    </w:p>
    <w:p w14:paraId="3EF7A39D" w14:textId="6826C6D3" w:rsidR="00D24CEC" w:rsidRDefault="00D24CEC" w:rsidP="00490230">
      <w:pPr>
        <w:spacing w:line="276" w:lineRule="auto"/>
        <w:ind w:left="360"/>
        <w:jc w:val="both"/>
        <w:rPr>
          <w:rFonts w:ascii="Arial" w:hAnsi="Arial"/>
          <w:sz w:val="24"/>
          <w:szCs w:val="28"/>
        </w:rPr>
      </w:pPr>
      <w:r w:rsidRPr="008D23E9">
        <w:rPr>
          <w:rFonts w:ascii="Arial" w:hAnsi="Arial"/>
          <w:sz w:val="24"/>
          <w:szCs w:val="28"/>
        </w:rPr>
        <w:t>Blacklisted firms and Bidders cannot participate in bidding process.</w:t>
      </w:r>
      <w:r w:rsidR="00490230">
        <w:rPr>
          <w:rFonts w:ascii="Arial" w:hAnsi="Arial"/>
          <w:sz w:val="24"/>
          <w:szCs w:val="28"/>
        </w:rPr>
        <w:t xml:space="preserve"> </w:t>
      </w:r>
      <w:r w:rsidRPr="008D23E9">
        <w:rPr>
          <w:rFonts w:ascii="Arial" w:hAnsi="Arial"/>
          <w:sz w:val="24"/>
          <w:szCs w:val="28"/>
        </w:rPr>
        <w:t>Procuring agency reserves the rights to reject any or all bids in terms of Rule - 33 of PPRA Rules-2004 (Amended).</w:t>
      </w:r>
      <w:r w:rsidR="00490230">
        <w:rPr>
          <w:rFonts w:ascii="Arial" w:hAnsi="Arial"/>
          <w:sz w:val="24"/>
          <w:szCs w:val="28"/>
        </w:rPr>
        <w:t xml:space="preserve"> </w:t>
      </w:r>
      <w:r w:rsidRPr="008D23E9">
        <w:rPr>
          <w:rFonts w:ascii="Arial" w:hAnsi="Arial"/>
          <w:sz w:val="24"/>
          <w:szCs w:val="28"/>
        </w:rPr>
        <w:t>This Tender Notice is also available on PPRA Website (</w:t>
      </w:r>
      <w:hyperlink r:id="rId7" w:history="1">
        <w:r w:rsidRPr="008D23E9">
          <w:rPr>
            <w:rStyle w:val="Hyperlink"/>
            <w:rFonts w:ascii="Arial" w:hAnsi="Arial" w:cs="Arial"/>
            <w:sz w:val="24"/>
            <w:szCs w:val="28"/>
          </w:rPr>
          <w:t>www.ppra.gov.pk</w:t>
        </w:r>
      </w:hyperlink>
      <w:r w:rsidRPr="008D23E9">
        <w:rPr>
          <w:rFonts w:ascii="Arial" w:hAnsi="Arial"/>
          <w:sz w:val="24"/>
          <w:szCs w:val="28"/>
        </w:rPr>
        <w:t xml:space="preserve">), </w:t>
      </w:r>
      <w:proofErr w:type="spellStart"/>
      <w:r w:rsidRPr="008D23E9">
        <w:rPr>
          <w:rFonts w:ascii="Arial" w:hAnsi="Arial"/>
          <w:sz w:val="24"/>
          <w:szCs w:val="28"/>
        </w:rPr>
        <w:t>MoCC</w:t>
      </w:r>
      <w:proofErr w:type="spellEnd"/>
      <w:r w:rsidRPr="008D23E9">
        <w:rPr>
          <w:rFonts w:ascii="Arial" w:hAnsi="Arial"/>
          <w:sz w:val="24"/>
          <w:szCs w:val="28"/>
        </w:rPr>
        <w:t xml:space="preserve"> Website (</w:t>
      </w:r>
      <w:hyperlink r:id="rId8" w:history="1">
        <w:r w:rsidRPr="008D23E9">
          <w:rPr>
            <w:rStyle w:val="Hyperlink"/>
            <w:rFonts w:ascii="Arial" w:hAnsi="Arial" w:cs="Arial"/>
            <w:sz w:val="24"/>
            <w:szCs w:val="28"/>
          </w:rPr>
          <w:t>www.mocc.gov.pk</w:t>
        </w:r>
      </w:hyperlink>
      <w:r w:rsidRPr="008D23E9">
        <w:rPr>
          <w:rFonts w:ascii="Arial" w:hAnsi="Arial"/>
          <w:sz w:val="24"/>
          <w:szCs w:val="28"/>
        </w:rPr>
        <w:t>) and TBTTP Website (</w:t>
      </w:r>
      <w:hyperlink r:id="rId9" w:history="1">
        <w:r w:rsidRPr="008D23E9">
          <w:rPr>
            <w:rStyle w:val="Hyperlink"/>
            <w:rFonts w:ascii="Arial" w:hAnsi="Arial" w:cs="Arial"/>
            <w:sz w:val="24"/>
            <w:szCs w:val="28"/>
          </w:rPr>
          <w:t>www.tbttp.gov.pk</w:t>
        </w:r>
      </w:hyperlink>
      <w:r w:rsidRPr="008D23E9">
        <w:rPr>
          <w:rFonts w:ascii="Arial" w:hAnsi="Arial"/>
          <w:sz w:val="24"/>
          <w:szCs w:val="28"/>
        </w:rPr>
        <w:t xml:space="preserve">). </w:t>
      </w:r>
    </w:p>
    <w:p w14:paraId="0F8C9FCD" w14:textId="77777777" w:rsidR="008D23E9" w:rsidRPr="008D23E9" w:rsidRDefault="008D23E9" w:rsidP="00D24CEC">
      <w:pPr>
        <w:spacing w:line="276" w:lineRule="auto"/>
        <w:ind w:left="360" w:right="270"/>
        <w:jc w:val="both"/>
        <w:rPr>
          <w:rFonts w:ascii="Arial" w:hAnsi="Arial"/>
          <w:sz w:val="24"/>
          <w:szCs w:val="28"/>
        </w:rPr>
      </w:pPr>
    </w:p>
    <w:tbl>
      <w:tblPr>
        <w:tblStyle w:val="TableGrid"/>
        <w:tblW w:w="0" w:type="auto"/>
        <w:tblInd w:w="3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1"/>
      </w:tblGrid>
      <w:tr w:rsidR="00F22BDE" w14:paraId="22885139" w14:textId="77777777" w:rsidTr="00F22BDE">
        <w:tc>
          <w:tcPr>
            <w:tcW w:w="6051" w:type="dxa"/>
          </w:tcPr>
          <w:p w14:paraId="3ABF20EA" w14:textId="77777777" w:rsidR="00F22BDE" w:rsidRDefault="00F22BDE" w:rsidP="00F22BDE">
            <w:pPr>
              <w:widowControl w:val="0"/>
              <w:autoSpaceDE w:val="0"/>
              <w:autoSpaceDN w:val="0"/>
              <w:adjustRightInd w:val="0"/>
              <w:ind w:left="3960" w:right="849" w:firstLine="2"/>
              <w:jc w:val="center"/>
              <w:rPr>
                <w:rFonts w:ascii="Arial" w:hAnsi="Arial"/>
                <w:b/>
                <w:bCs/>
                <w:sz w:val="24"/>
                <w:szCs w:val="24"/>
              </w:rPr>
            </w:pPr>
          </w:p>
          <w:p w14:paraId="515E903E" w14:textId="4EB7846B" w:rsidR="00F22BDE" w:rsidRDefault="00F97FC8" w:rsidP="00F22BDE">
            <w:pPr>
              <w:widowControl w:val="0"/>
              <w:autoSpaceDE w:val="0"/>
              <w:autoSpaceDN w:val="0"/>
              <w:adjustRightInd w:val="0"/>
              <w:ind w:right="26"/>
              <w:jc w:val="center"/>
              <w:rPr>
                <w:rFonts w:ascii="Arial" w:hAnsi="Arial"/>
                <w:b/>
                <w:bCs/>
                <w:sz w:val="24"/>
                <w:szCs w:val="24"/>
              </w:rPr>
            </w:pPr>
            <w:r>
              <w:rPr>
                <w:rFonts w:ascii="Arial" w:hAnsi="Arial"/>
                <w:b/>
                <w:bCs/>
                <w:sz w:val="24"/>
                <w:szCs w:val="24"/>
              </w:rPr>
              <w:t>Deputy Project Director</w:t>
            </w:r>
            <w:r w:rsidR="0015592A">
              <w:rPr>
                <w:rFonts w:ascii="Arial" w:hAnsi="Arial"/>
                <w:b/>
                <w:bCs/>
                <w:sz w:val="24"/>
                <w:szCs w:val="24"/>
              </w:rPr>
              <w:t xml:space="preserve"> (A&amp;F)</w:t>
            </w:r>
          </w:p>
          <w:p w14:paraId="33D06F32" w14:textId="52291896" w:rsidR="00F22BDE" w:rsidRDefault="00F22BDE" w:rsidP="00F22BDE">
            <w:pPr>
              <w:widowControl w:val="0"/>
              <w:autoSpaceDE w:val="0"/>
              <w:autoSpaceDN w:val="0"/>
              <w:adjustRightInd w:val="0"/>
              <w:ind w:left="-18" w:right="26" w:firstLine="2"/>
              <w:jc w:val="center"/>
              <w:rPr>
                <w:rFonts w:ascii="Arial" w:hAnsi="Arial"/>
                <w:sz w:val="24"/>
                <w:szCs w:val="24"/>
              </w:rPr>
            </w:pPr>
            <w:r w:rsidRPr="00426F5B">
              <w:rPr>
                <w:rFonts w:ascii="Arial" w:hAnsi="Arial"/>
                <w:sz w:val="24"/>
                <w:szCs w:val="24"/>
              </w:rPr>
              <w:t>Ten Billion Tree Tsunami Programme</w:t>
            </w:r>
          </w:p>
          <w:p w14:paraId="793D09B3" w14:textId="35AA0CD7" w:rsidR="00F22BDE" w:rsidRDefault="00F22BDE" w:rsidP="00F22BDE">
            <w:pPr>
              <w:widowControl w:val="0"/>
              <w:autoSpaceDE w:val="0"/>
              <w:autoSpaceDN w:val="0"/>
              <w:adjustRightInd w:val="0"/>
              <w:ind w:right="26"/>
              <w:jc w:val="center"/>
              <w:rPr>
                <w:rFonts w:ascii="Arial" w:hAnsi="Arial"/>
                <w:sz w:val="24"/>
                <w:szCs w:val="24"/>
              </w:rPr>
            </w:pPr>
            <w:r>
              <w:rPr>
                <w:rFonts w:ascii="Arial" w:hAnsi="Arial"/>
                <w:spacing w:val="-1"/>
                <w:sz w:val="24"/>
                <w:szCs w:val="24"/>
              </w:rPr>
              <w:t>M</w:t>
            </w:r>
            <w:r>
              <w:rPr>
                <w:rFonts w:ascii="Arial" w:hAnsi="Arial"/>
                <w:sz w:val="24"/>
                <w:szCs w:val="24"/>
              </w:rPr>
              <w:t xml:space="preserve">inistry </w:t>
            </w:r>
            <w:r>
              <w:rPr>
                <w:rFonts w:ascii="Arial" w:hAnsi="Arial"/>
                <w:spacing w:val="1"/>
                <w:sz w:val="24"/>
                <w:szCs w:val="24"/>
              </w:rPr>
              <w:t>o</w:t>
            </w:r>
            <w:r>
              <w:rPr>
                <w:rFonts w:ascii="Arial" w:hAnsi="Arial"/>
                <w:sz w:val="24"/>
                <w:szCs w:val="24"/>
              </w:rPr>
              <w:t>f</w:t>
            </w:r>
            <w:r>
              <w:rPr>
                <w:rFonts w:ascii="Arial" w:hAnsi="Arial"/>
                <w:spacing w:val="1"/>
                <w:sz w:val="24"/>
                <w:szCs w:val="24"/>
              </w:rPr>
              <w:t xml:space="preserve"> </w:t>
            </w:r>
            <w:r>
              <w:rPr>
                <w:rFonts w:ascii="Arial" w:hAnsi="Arial"/>
                <w:sz w:val="24"/>
                <w:szCs w:val="24"/>
              </w:rPr>
              <w:t>C</w:t>
            </w:r>
            <w:r>
              <w:rPr>
                <w:rFonts w:ascii="Arial" w:hAnsi="Arial"/>
                <w:spacing w:val="-1"/>
                <w:sz w:val="24"/>
                <w:szCs w:val="24"/>
              </w:rPr>
              <w:t>l</w:t>
            </w:r>
            <w:r>
              <w:rPr>
                <w:rFonts w:ascii="Arial" w:hAnsi="Arial"/>
                <w:sz w:val="24"/>
                <w:szCs w:val="24"/>
              </w:rPr>
              <w:t>i</w:t>
            </w:r>
            <w:r>
              <w:rPr>
                <w:rFonts w:ascii="Arial" w:hAnsi="Arial"/>
                <w:spacing w:val="1"/>
                <w:sz w:val="24"/>
                <w:szCs w:val="24"/>
              </w:rPr>
              <w:t>ma</w:t>
            </w:r>
            <w:r>
              <w:rPr>
                <w:rFonts w:ascii="Arial" w:hAnsi="Arial"/>
                <w:spacing w:val="-2"/>
                <w:sz w:val="24"/>
                <w:szCs w:val="24"/>
              </w:rPr>
              <w:t>t</w:t>
            </w:r>
            <w:r>
              <w:rPr>
                <w:rFonts w:ascii="Arial" w:hAnsi="Arial"/>
                <w:sz w:val="24"/>
                <w:szCs w:val="24"/>
              </w:rPr>
              <w:t>e</w:t>
            </w:r>
            <w:r>
              <w:rPr>
                <w:rFonts w:ascii="Arial" w:hAnsi="Arial"/>
                <w:spacing w:val="1"/>
                <w:sz w:val="24"/>
                <w:szCs w:val="24"/>
              </w:rPr>
              <w:t xml:space="preserve"> </w:t>
            </w:r>
            <w:r>
              <w:rPr>
                <w:rFonts w:ascii="Arial" w:hAnsi="Arial"/>
                <w:sz w:val="24"/>
                <w:szCs w:val="24"/>
              </w:rPr>
              <w:t>C</w:t>
            </w:r>
            <w:r>
              <w:rPr>
                <w:rFonts w:ascii="Arial" w:hAnsi="Arial"/>
                <w:spacing w:val="-1"/>
                <w:sz w:val="24"/>
                <w:szCs w:val="24"/>
              </w:rPr>
              <w:t>h</w:t>
            </w:r>
            <w:r>
              <w:rPr>
                <w:rFonts w:ascii="Arial" w:hAnsi="Arial"/>
                <w:spacing w:val="1"/>
                <w:sz w:val="24"/>
                <w:szCs w:val="24"/>
              </w:rPr>
              <w:t>an</w:t>
            </w:r>
            <w:r>
              <w:rPr>
                <w:rFonts w:ascii="Arial" w:hAnsi="Arial"/>
                <w:spacing w:val="-1"/>
                <w:sz w:val="24"/>
                <w:szCs w:val="24"/>
              </w:rPr>
              <w:t>g</w:t>
            </w:r>
            <w:r>
              <w:rPr>
                <w:rFonts w:ascii="Arial" w:hAnsi="Arial"/>
                <w:spacing w:val="3"/>
                <w:sz w:val="24"/>
                <w:szCs w:val="24"/>
              </w:rPr>
              <w:t>e</w:t>
            </w:r>
          </w:p>
          <w:p w14:paraId="5E468E61" w14:textId="77777777" w:rsidR="00F22BDE" w:rsidRDefault="00F22BDE" w:rsidP="00F22BDE">
            <w:pPr>
              <w:widowControl w:val="0"/>
              <w:tabs>
                <w:tab w:val="left" w:pos="2790"/>
              </w:tabs>
              <w:autoSpaceDE w:val="0"/>
              <w:autoSpaceDN w:val="0"/>
              <w:adjustRightInd w:val="0"/>
              <w:ind w:right="26"/>
              <w:jc w:val="center"/>
              <w:rPr>
                <w:rFonts w:ascii="Arial" w:hAnsi="Arial"/>
                <w:b/>
                <w:bCs/>
                <w:sz w:val="24"/>
                <w:szCs w:val="24"/>
              </w:rPr>
            </w:pPr>
            <w:r w:rsidRPr="00417F3C">
              <w:rPr>
                <w:rFonts w:ascii="Arial" w:hAnsi="Arial"/>
                <w:spacing w:val="-1"/>
                <w:sz w:val="24"/>
                <w:szCs w:val="24"/>
              </w:rPr>
              <w:t>Adventure</w:t>
            </w:r>
            <w:r>
              <w:rPr>
                <w:rFonts w:ascii="Arial" w:hAnsi="Arial"/>
                <w:spacing w:val="-1"/>
                <w:sz w:val="24"/>
                <w:szCs w:val="24"/>
              </w:rPr>
              <w:t xml:space="preserve"> Foundation</w:t>
            </w:r>
            <w:r w:rsidRPr="00417F3C">
              <w:rPr>
                <w:rFonts w:ascii="Arial" w:hAnsi="Arial"/>
                <w:spacing w:val="-1"/>
                <w:sz w:val="24"/>
                <w:szCs w:val="24"/>
              </w:rPr>
              <w:t xml:space="preserve"> Inn</w:t>
            </w:r>
            <w:r>
              <w:rPr>
                <w:rFonts w:ascii="Arial" w:hAnsi="Arial"/>
                <w:spacing w:val="-1"/>
                <w:sz w:val="24"/>
                <w:szCs w:val="24"/>
              </w:rPr>
              <w:t>,</w:t>
            </w:r>
            <w:r w:rsidRPr="00417F3C">
              <w:rPr>
                <w:rFonts w:ascii="Arial" w:hAnsi="Arial"/>
                <w:spacing w:val="-1"/>
                <w:sz w:val="24"/>
                <w:szCs w:val="24"/>
              </w:rPr>
              <w:t xml:space="preserve"> Garden Avenue</w:t>
            </w:r>
            <w:r>
              <w:rPr>
                <w:rFonts w:ascii="Arial" w:hAnsi="Arial"/>
                <w:spacing w:val="-1"/>
                <w:sz w:val="24"/>
                <w:szCs w:val="24"/>
              </w:rPr>
              <w:t>,</w:t>
            </w:r>
            <w:r w:rsidRPr="00426F5B">
              <w:rPr>
                <w:rFonts w:ascii="Arial" w:hAnsi="Arial"/>
                <w:sz w:val="24"/>
                <w:szCs w:val="24"/>
              </w:rPr>
              <w:t xml:space="preserve"> </w:t>
            </w:r>
            <w:r>
              <w:rPr>
                <w:rFonts w:ascii="Arial" w:hAnsi="Arial"/>
                <w:sz w:val="24"/>
                <w:szCs w:val="24"/>
              </w:rPr>
              <w:t>Isl</w:t>
            </w:r>
            <w:r>
              <w:rPr>
                <w:rFonts w:ascii="Arial" w:hAnsi="Arial"/>
                <w:spacing w:val="-1"/>
                <w:sz w:val="24"/>
                <w:szCs w:val="24"/>
              </w:rPr>
              <w:t>a</w:t>
            </w:r>
            <w:r>
              <w:rPr>
                <w:rFonts w:ascii="Arial" w:hAnsi="Arial"/>
                <w:spacing w:val="1"/>
                <w:sz w:val="24"/>
                <w:szCs w:val="24"/>
              </w:rPr>
              <w:t>m</w:t>
            </w:r>
            <w:r>
              <w:rPr>
                <w:rFonts w:ascii="Arial" w:hAnsi="Arial"/>
                <w:spacing w:val="-1"/>
                <w:sz w:val="24"/>
                <w:szCs w:val="24"/>
              </w:rPr>
              <w:t>a</w:t>
            </w:r>
            <w:r>
              <w:rPr>
                <w:rFonts w:ascii="Arial" w:hAnsi="Arial"/>
                <w:spacing w:val="1"/>
                <w:sz w:val="24"/>
                <w:szCs w:val="24"/>
              </w:rPr>
              <w:t>b</w:t>
            </w:r>
            <w:r>
              <w:rPr>
                <w:rFonts w:ascii="Arial" w:hAnsi="Arial"/>
                <w:spacing w:val="-1"/>
                <w:sz w:val="24"/>
                <w:szCs w:val="24"/>
              </w:rPr>
              <w:t>a</w:t>
            </w:r>
            <w:r>
              <w:rPr>
                <w:rFonts w:ascii="Arial" w:hAnsi="Arial"/>
                <w:sz w:val="24"/>
                <w:szCs w:val="24"/>
              </w:rPr>
              <w:t>d</w:t>
            </w:r>
          </w:p>
          <w:p w14:paraId="7F19F992" w14:textId="55E09F4F" w:rsidR="00F22BDE" w:rsidRDefault="00F22BDE" w:rsidP="00F97FC8">
            <w:pPr>
              <w:widowControl w:val="0"/>
              <w:autoSpaceDE w:val="0"/>
              <w:autoSpaceDN w:val="0"/>
              <w:adjustRightInd w:val="0"/>
              <w:ind w:right="26"/>
              <w:jc w:val="center"/>
              <w:rPr>
                <w:rFonts w:ascii="Arial" w:hAnsi="Arial"/>
                <w:b/>
                <w:bCs/>
                <w:sz w:val="24"/>
                <w:szCs w:val="24"/>
              </w:rPr>
            </w:pPr>
            <w:r>
              <w:rPr>
                <w:rFonts w:ascii="Arial" w:hAnsi="Arial"/>
                <w:sz w:val="24"/>
                <w:szCs w:val="24"/>
              </w:rPr>
              <w:t>P</w:t>
            </w:r>
            <w:r>
              <w:rPr>
                <w:rFonts w:ascii="Arial" w:hAnsi="Arial"/>
                <w:spacing w:val="1"/>
                <w:sz w:val="24"/>
                <w:szCs w:val="24"/>
              </w:rPr>
              <w:t>ho</w:t>
            </w:r>
            <w:r>
              <w:rPr>
                <w:rFonts w:ascii="Arial" w:hAnsi="Arial"/>
                <w:spacing w:val="-1"/>
                <w:sz w:val="24"/>
                <w:szCs w:val="24"/>
              </w:rPr>
              <w:t>n</w:t>
            </w:r>
            <w:r>
              <w:rPr>
                <w:rFonts w:ascii="Arial" w:hAnsi="Arial"/>
                <w:sz w:val="24"/>
                <w:szCs w:val="24"/>
              </w:rPr>
              <w:t>e</w:t>
            </w:r>
            <w:r>
              <w:rPr>
                <w:rFonts w:ascii="Arial" w:hAnsi="Arial"/>
                <w:spacing w:val="1"/>
                <w:sz w:val="24"/>
                <w:szCs w:val="24"/>
              </w:rPr>
              <w:t xml:space="preserve"> </w:t>
            </w:r>
            <w:r>
              <w:rPr>
                <w:rFonts w:ascii="Arial" w:hAnsi="Arial"/>
                <w:sz w:val="24"/>
                <w:szCs w:val="24"/>
              </w:rPr>
              <w:t>(0</w:t>
            </w:r>
            <w:r>
              <w:rPr>
                <w:rFonts w:ascii="Arial" w:hAnsi="Arial"/>
                <w:spacing w:val="-1"/>
                <w:sz w:val="24"/>
                <w:szCs w:val="24"/>
              </w:rPr>
              <w:t>5</w:t>
            </w:r>
            <w:r>
              <w:rPr>
                <w:rFonts w:ascii="Arial" w:hAnsi="Arial"/>
                <w:spacing w:val="1"/>
                <w:sz w:val="24"/>
                <w:szCs w:val="24"/>
              </w:rPr>
              <w:t>1</w:t>
            </w:r>
            <w:r>
              <w:rPr>
                <w:rFonts w:ascii="Arial" w:hAnsi="Arial"/>
                <w:sz w:val="24"/>
                <w:szCs w:val="24"/>
              </w:rPr>
              <w:t>)</w:t>
            </w:r>
            <w:r>
              <w:rPr>
                <w:rFonts w:ascii="Arial" w:hAnsi="Arial"/>
                <w:spacing w:val="1"/>
                <w:sz w:val="24"/>
                <w:szCs w:val="24"/>
              </w:rPr>
              <w:t xml:space="preserve"> </w:t>
            </w:r>
            <w:r>
              <w:rPr>
                <w:rFonts w:ascii="Arial" w:hAnsi="Arial"/>
                <w:spacing w:val="-1"/>
                <w:sz w:val="24"/>
                <w:szCs w:val="24"/>
              </w:rPr>
              <w:t>9</w:t>
            </w:r>
            <w:r>
              <w:rPr>
                <w:rFonts w:ascii="Arial" w:hAnsi="Arial"/>
                <w:spacing w:val="2"/>
                <w:sz w:val="24"/>
                <w:szCs w:val="24"/>
              </w:rPr>
              <w:t>2</w:t>
            </w:r>
            <w:r>
              <w:rPr>
                <w:rFonts w:ascii="Arial" w:hAnsi="Arial"/>
                <w:spacing w:val="1"/>
                <w:sz w:val="24"/>
                <w:szCs w:val="24"/>
              </w:rPr>
              <w:t>4921</w:t>
            </w:r>
            <w:r w:rsidR="00B80677">
              <w:rPr>
                <w:rFonts w:ascii="Arial" w:hAnsi="Arial"/>
                <w:spacing w:val="1"/>
                <w:sz w:val="24"/>
                <w:szCs w:val="24"/>
              </w:rPr>
              <w:t>5-17</w:t>
            </w:r>
          </w:p>
        </w:tc>
      </w:tr>
    </w:tbl>
    <w:p w14:paraId="702522B1" w14:textId="77777777" w:rsidR="003319B6" w:rsidRPr="00576346" w:rsidRDefault="003319B6" w:rsidP="00B07639">
      <w:pPr>
        <w:widowControl w:val="0"/>
        <w:autoSpaceDE w:val="0"/>
        <w:autoSpaceDN w:val="0"/>
        <w:adjustRightInd w:val="0"/>
        <w:spacing w:after="0" w:line="240" w:lineRule="auto"/>
        <w:ind w:left="3960" w:right="26" w:firstLine="2"/>
        <w:jc w:val="center"/>
      </w:pPr>
    </w:p>
    <w:sectPr w:rsidR="003319B6" w:rsidRPr="00576346" w:rsidSect="00283376">
      <w:pgSz w:w="11906" w:h="16838" w:code="9"/>
      <w:pgMar w:top="630" w:right="1440" w:bottom="1440" w:left="1260" w:header="720" w:footer="720" w:gutter="0"/>
      <w:pgBorders w:offsetFrom="page">
        <w:top w:val="single" w:sz="36" w:space="24" w:color="auto"/>
        <w:left w:val="single" w:sz="36" w:space="24" w:color="auto"/>
        <w:bottom w:val="single" w:sz="36" w:space="24" w:color="auto"/>
        <w:right w:val="single" w:sz="36"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4330E1"/>
    <w:multiLevelType w:val="hybridMultilevel"/>
    <w:tmpl w:val="432ECB2C"/>
    <w:lvl w:ilvl="0" w:tplc="73C003CE">
      <w:start w:val="1"/>
      <w:numFmt w:val="decimal"/>
      <w:lvlText w:val="%1"/>
      <w:lvlJc w:val="left"/>
      <w:pPr>
        <w:ind w:left="3045" w:hanging="585"/>
      </w:pPr>
      <w:rPr>
        <w:rFonts w:cs="Times New Roman" w:hint="default"/>
      </w:rPr>
    </w:lvl>
    <w:lvl w:ilvl="1" w:tplc="04090019" w:tentative="1">
      <w:start w:val="1"/>
      <w:numFmt w:val="lowerLetter"/>
      <w:lvlText w:val="%2."/>
      <w:lvlJc w:val="left"/>
      <w:pPr>
        <w:ind w:left="3540" w:hanging="360"/>
      </w:pPr>
      <w:rPr>
        <w:rFonts w:cs="Times New Roman"/>
      </w:rPr>
    </w:lvl>
    <w:lvl w:ilvl="2" w:tplc="0409001B" w:tentative="1">
      <w:start w:val="1"/>
      <w:numFmt w:val="lowerRoman"/>
      <w:lvlText w:val="%3."/>
      <w:lvlJc w:val="right"/>
      <w:pPr>
        <w:ind w:left="4260" w:hanging="180"/>
      </w:pPr>
      <w:rPr>
        <w:rFonts w:cs="Times New Roman"/>
      </w:rPr>
    </w:lvl>
    <w:lvl w:ilvl="3" w:tplc="0409000F" w:tentative="1">
      <w:start w:val="1"/>
      <w:numFmt w:val="decimal"/>
      <w:lvlText w:val="%4."/>
      <w:lvlJc w:val="left"/>
      <w:pPr>
        <w:ind w:left="4980" w:hanging="360"/>
      </w:pPr>
      <w:rPr>
        <w:rFonts w:cs="Times New Roman"/>
      </w:rPr>
    </w:lvl>
    <w:lvl w:ilvl="4" w:tplc="04090019" w:tentative="1">
      <w:start w:val="1"/>
      <w:numFmt w:val="lowerLetter"/>
      <w:lvlText w:val="%5."/>
      <w:lvlJc w:val="left"/>
      <w:pPr>
        <w:ind w:left="5700" w:hanging="360"/>
      </w:pPr>
      <w:rPr>
        <w:rFonts w:cs="Times New Roman"/>
      </w:rPr>
    </w:lvl>
    <w:lvl w:ilvl="5" w:tplc="0409001B" w:tentative="1">
      <w:start w:val="1"/>
      <w:numFmt w:val="lowerRoman"/>
      <w:lvlText w:val="%6."/>
      <w:lvlJc w:val="right"/>
      <w:pPr>
        <w:ind w:left="6420" w:hanging="180"/>
      </w:pPr>
      <w:rPr>
        <w:rFonts w:cs="Times New Roman"/>
      </w:rPr>
    </w:lvl>
    <w:lvl w:ilvl="6" w:tplc="0409000F" w:tentative="1">
      <w:start w:val="1"/>
      <w:numFmt w:val="decimal"/>
      <w:lvlText w:val="%7."/>
      <w:lvlJc w:val="left"/>
      <w:pPr>
        <w:ind w:left="7140" w:hanging="360"/>
      </w:pPr>
      <w:rPr>
        <w:rFonts w:cs="Times New Roman"/>
      </w:rPr>
    </w:lvl>
    <w:lvl w:ilvl="7" w:tplc="04090019" w:tentative="1">
      <w:start w:val="1"/>
      <w:numFmt w:val="lowerLetter"/>
      <w:lvlText w:val="%8."/>
      <w:lvlJc w:val="left"/>
      <w:pPr>
        <w:ind w:left="7860" w:hanging="360"/>
      </w:pPr>
      <w:rPr>
        <w:rFonts w:cs="Times New Roman"/>
      </w:rPr>
    </w:lvl>
    <w:lvl w:ilvl="8" w:tplc="0409001B" w:tentative="1">
      <w:start w:val="1"/>
      <w:numFmt w:val="lowerRoman"/>
      <w:lvlText w:val="%9."/>
      <w:lvlJc w:val="right"/>
      <w:pPr>
        <w:ind w:left="8580" w:hanging="180"/>
      </w:pPr>
      <w:rPr>
        <w:rFonts w:cs="Times New Roman"/>
      </w:rPr>
    </w:lvl>
  </w:abstractNum>
  <w:abstractNum w:abstractNumId="1">
    <w:nsid w:val="5EE11CE3"/>
    <w:multiLevelType w:val="hybridMultilevel"/>
    <w:tmpl w:val="ACB081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D232523"/>
    <w:multiLevelType w:val="hybridMultilevel"/>
    <w:tmpl w:val="D33C58B8"/>
    <w:lvl w:ilvl="0" w:tplc="73C003CE">
      <w:start w:val="1"/>
      <w:numFmt w:val="decimal"/>
      <w:lvlText w:val="%1"/>
      <w:lvlJc w:val="left"/>
      <w:pPr>
        <w:ind w:left="5505" w:hanging="585"/>
      </w:pPr>
      <w:rPr>
        <w:rFonts w:cs="Times New Roman" w:hint="default"/>
      </w:rPr>
    </w:lvl>
    <w:lvl w:ilvl="1" w:tplc="04090019" w:tentative="1">
      <w:start w:val="1"/>
      <w:numFmt w:val="lowerLetter"/>
      <w:lvlText w:val="%2."/>
      <w:lvlJc w:val="left"/>
      <w:pPr>
        <w:ind w:left="3900" w:hanging="360"/>
      </w:pPr>
      <w:rPr>
        <w:rFonts w:cs="Times New Roman"/>
      </w:rPr>
    </w:lvl>
    <w:lvl w:ilvl="2" w:tplc="0409001B" w:tentative="1">
      <w:start w:val="1"/>
      <w:numFmt w:val="lowerRoman"/>
      <w:lvlText w:val="%3."/>
      <w:lvlJc w:val="right"/>
      <w:pPr>
        <w:ind w:left="4620" w:hanging="180"/>
      </w:pPr>
      <w:rPr>
        <w:rFonts w:cs="Times New Roman"/>
      </w:rPr>
    </w:lvl>
    <w:lvl w:ilvl="3" w:tplc="0409000F">
      <w:start w:val="1"/>
      <w:numFmt w:val="decimal"/>
      <w:lvlText w:val="%4."/>
      <w:lvlJc w:val="left"/>
      <w:pPr>
        <w:ind w:left="5340" w:hanging="360"/>
      </w:pPr>
      <w:rPr>
        <w:rFonts w:cs="Times New Roman"/>
      </w:rPr>
    </w:lvl>
    <w:lvl w:ilvl="4" w:tplc="04090019" w:tentative="1">
      <w:start w:val="1"/>
      <w:numFmt w:val="lowerLetter"/>
      <w:lvlText w:val="%5."/>
      <w:lvlJc w:val="left"/>
      <w:pPr>
        <w:ind w:left="6060" w:hanging="360"/>
      </w:pPr>
      <w:rPr>
        <w:rFonts w:cs="Times New Roman"/>
      </w:rPr>
    </w:lvl>
    <w:lvl w:ilvl="5" w:tplc="0409001B" w:tentative="1">
      <w:start w:val="1"/>
      <w:numFmt w:val="lowerRoman"/>
      <w:lvlText w:val="%6."/>
      <w:lvlJc w:val="right"/>
      <w:pPr>
        <w:ind w:left="6780" w:hanging="180"/>
      </w:pPr>
      <w:rPr>
        <w:rFonts w:cs="Times New Roman"/>
      </w:rPr>
    </w:lvl>
    <w:lvl w:ilvl="6" w:tplc="0409000F" w:tentative="1">
      <w:start w:val="1"/>
      <w:numFmt w:val="decimal"/>
      <w:lvlText w:val="%7."/>
      <w:lvlJc w:val="left"/>
      <w:pPr>
        <w:ind w:left="7500" w:hanging="360"/>
      </w:pPr>
      <w:rPr>
        <w:rFonts w:cs="Times New Roman"/>
      </w:rPr>
    </w:lvl>
    <w:lvl w:ilvl="7" w:tplc="04090019" w:tentative="1">
      <w:start w:val="1"/>
      <w:numFmt w:val="lowerLetter"/>
      <w:lvlText w:val="%8."/>
      <w:lvlJc w:val="left"/>
      <w:pPr>
        <w:ind w:left="8220" w:hanging="360"/>
      </w:pPr>
      <w:rPr>
        <w:rFonts w:cs="Times New Roman"/>
      </w:rPr>
    </w:lvl>
    <w:lvl w:ilvl="8" w:tplc="0409001B" w:tentative="1">
      <w:start w:val="1"/>
      <w:numFmt w:val="lowerRoman"/>
      <w:lvlText w:val="%9."/>
      <w:lvlJc w:val="right"/>
      <w:pPr>
        <w:ind w:left="89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0770B"/>
    <w:rsid w:val="00020029"/>
    <w:rsid w:val="00045E05"/>
    <w:rsid w:val="000747D9"/>
    <w:rsid w:val="000B7ADF"/>
    <w:rsid w:val="000F5F70"/>
    <w:rsid w:val="00141D8D"/>
    <w:rsid w:val="00144032"/>
    <w:rsid w:val="00155315"/>
    <w:rsid w:val="0015592A"/>
    <w:rsid w:val="00163F6B"/>
    <w:rsid w:val="0018148C"/>
    <w:rsid w:val="001911E2"/>
    <w:rsid w:val="00196655"/>
    <w:rsid w:val="001B675B"/>
    <w:rsid w:val="001D536E"/>
    <w:rsid w:val="00283376"/>
    <w:rsid w:val="002E2F06"/>
    <w:rsid w:val="002F0E3A"/>
    <w:rsid w:val="0030385F"/>
    <w:rsid w:val="00311BA7"/>
    <w:rsid w:val="0032065B"/>
    <w:rsid w:val="003319B6"/>
    <w:rsid w:val="0034169C"/>
    <w:rsid w:val="00346616"/>
    <w:rsid w:val="00363429"/>
    <w:rsid w:val="00387FE0"/>
    <w:rsid w:val="003A6A9D"/>
    <w:rsid w:val="003B0271"/>
    <w:rsid w:val="003D717C"/>
    <w:rsid w:val="003E0B9D"/>
    <w:rsid w:val="003E0DD1"/>
    <w:rsid w:val="003F25A7"/>
    <w:rsid w:val="00412C6C"/>
    <w:rsid w:val="00417F3C"/>
    <w:rsid w:val="00426F5B"/>
    <w:rsid w:val="00475181"/>
    <w:rsid w:val="0048077B"/>
    <w:rsid w:val="00490230"/>
    <w:rsid w:val="00493391"/>
    <w:rsid w:val="00495655"/>
    <w:rsid w:val="004961DA"/>
    <w:rsid w:val="004F0E5C"/>
    <w:rsid w:val="004F5C88"/>
    <w:rsid w:val="00522105"/>
    <w:rsid w:val="00525AA6"/>
    <w:rsid w:val="0053357C"/>
    <w:rsid w:val="00536AD0"/>
    <w:rsid w:val="00555EC4"/>
    <w:rsid w:val="005577EB"/>
    <w:rsid w:val="00576346"/>
    <w:rsid w:val="005A17B7"/>
    <w:rsid w:val="005F1CD0"/>
    <w:rsid w:val="006049A4"/>
    <w:rsid w:val="00612FAB"/>
    <w:rsid w:val="00663617"/>
    <w:rsid w:val="006B161F"/>
    <w:rsid w:val="006B4975"/>
    <w:rsid w:val="00742280"/>
    <w:rsid w:val="00757BBC"/>
    <w:rsid w:val="007B1793"/>
    <w:rsid w:val="008076E9"/>
    <w:rsid w:val="008151E7"/>
    <w:rsid w:val="0085413A"/>
    <w:rsid w:val="00870E90"/>
    <w:rsid w:val="00881DB4"/>
    <w:rsid w:val="008D23E9"/>
    <w:rsid w:val="008E0012"/>
    <w:rsid w:val="008E0036"/>
    <w:rsid w:val="00920CB6"/>
    <w:rsid w:val="00937AA1"/>
    <w:rsid w:val="009A6440"/>
    <w:rsid w:val="009C538B"/>
    <w:rsid w:val="009D0672"/>
    <w:rsid w:val="00A03917"/>
    <w:rsid w:val="00A478DD"/>
    <w:rsid w:val="00A920E9"/>
    <w:rsid w:val="00B07639"/>
    <w:rsid w:val="00B30F48"/>
    <w:rsid w:val="00B33ADF"/>
    <w:rsid w:val="00B42B9F"/>
    <w:rsid w:val="00B61D26"/>
    <w:rsid w:val="00B7383A"/>
    <w:rsid w:val="00B80677"/>
    <w:rsid w:val="00B85459"/>
    <w:rsid w:val="00C44F28"/>
    <w:rsid w:val="00C60B65"/>
    <w:rsid w:val="00C7021E"/>
    <w:rsid w:val="00C861CA"/>
    <w:rsid w:val="00CA74F6"/>
    <w:rsid w:val="00CE2D7F"/>
    <w:rsid w:val="00CF28A9"/>
    <w:rsid w:val="00CF7B77"/>
    <w:rsid w:val="00D16F74"/>
    <w:rsid w:val="00D24CEC"/>
    <w:rsid w:val="00D43B62"/>
    <w:rsid w:val="00E1717E"/>
    <w:rsid w:val="00E27CBA"/>
    <w:rsid w:val="00E61D6F"/>
    <w:rsid w:val="00E63669"/>
    <w:rsid w:val="00E74032"/>
    <w:rsid w:val="00E820D1"/>
    <w:rsid w:val="00E86C49"/>
    <w:rsid w:val="00E979DB"/>
    <w:rsid w:val="00EC1B8F"/>
    <w:rsid w:val="00F020F8"/>
    <w:rsid w:val="00F049BD"/>
    <w:rsid w:val="00F22BDE"/>
    <w:rsid w:val="00F322B2"/>
    <w:rsid w:val="00F55906"/>
    <w:rsid w:val="00F97FC8"/>
    <w:rsid w:val="00FB7B31"/>
    <w:rsid w:val="00FC6F10"/>
    <w:rsid w:val="00FD014A"/>
    <w:rsid w:val="00FD6D23"/>
    <w:rsid w:val="00FE1756"/>
    <w:rsid w:val="00FF6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20717"/>
  <w14:defaultImageDpi w14:val="0"/>
  <w15:docId w15:val="{2226C8E4-E96B-4CB5-BB03-2B56D028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34169C"/>
    <w:rPr>
      <w:rFonts w:cs="Times New Roman"/>
      <w:color w:val="0563C1" w:themeColor="hyperlink"/>
      <w:u w:val="single"/>
    </w:rPr>
  </w:style>
  <w:style w:type="table" w:styleId="TableGrid">
    <w:name w:val="Table Grid"/>
    <w:basedOn w:val="TableNormal"/>
    <w:uiPriority w:val="39"/>
    <w:rsid w:val="000B7ADF"/>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63669"/>
    <w:rPr>
      <w:color w:val="605E5C"/>
      <w:shd w:val="clear" w:color="auto" w:fill="E1DFDD"/>
    </w:rPr>
  </w:style>
  <w:style w:type="character" w:styleId="FollowedHyperlink">
    <w:name w:val="FollowedHyperlink"/>
    <w:basedOn w:val="DefaultParagraphFont"/>
    <w:uiPriority w:val="99"/>
    <w:semiHidden/>
    <w:unhideWhenUsed/>
    <w:rsid w:val="00D24CEC"/>
    <w:rPr>
      <w:color w:val="954F72" w:themeColor="followedHyperlink"/>
      <w:u w:val="single"/>
    </w:rPr>
  </w:style>
  <w:style w:type="paragraph" w:styleId="BalloonText">
    <w:name w:val="Balloon Text"/>
    <w:basedOn w:val="Normal"/>
    <w:link w:val="BalloonTextChar"/>
    <w:uiPriority w:val="99"/>
    <w:semiHidden/>
    <w:unhideWhenUsed/>
    <w:rsid w:val="00F55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017658">
      <w:bodyDiv w:val="1"/>
      <w:marLeft w:val="0"/>
      <w:marRight w:val="0"/>
      <w:marTop w:val="0"/>
      <w:marBottom w:val="0"/>
      <w:divBdr>
        <w:top w:val="none" w:sz="0" w:space="0" w:color="auto"/>
        <w:left w:val="none" w:sz="0" w:space="0" w:color="auto"/>
        <w:bottom w:val="none" w:sz="0" w:space="0" w:color="auto"/>
        <w:right w:val="none" w:sz="0" w:space="0" w:color="auto"/>
      </w:divBdr>
    </w:div>
    <w:div w:id="1061711941">
      <w:bodyDiv w:val="1"/>
      <w:marLeft w:val="0"/>
      <w:marRight w:val="0"/>
      <w:marTop w:val="0"/>
      <w:marBottom w:val="0"/>
      <w:divBdr>
        <w:top w:val="none" w:sz="0" w:space="0" w:color="auto"/>
        <w:left w:val="none" w:sz="0" w:space="0" w:color="auto"/>
        <w:bottom w:val="none" w:sz="0" w:space="0" w:color="auto"/>
        <w:right w:val="none" w:sz="0" w:space="0" w:color="auto"/>
      </w:divBdr>
    </w:div>
    <w:div w:id="21271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occ.gov.pk" TargetMode="External"/><Relationship Id="rId3" Type="http://schemas.openxmlformats.org/officeDocument/2006/relationships/settings" Target="settings.xml"/><Relationship Id="rId7" Type="http://schemas.openxmlformats.org/officeDocument/2006/relationships/hyperlink" Target="http://www.ppra.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bttp.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333</Words>
  <Characters>2011</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Ali</dc:creator>
  <cp:keywords/>
  <dc:description/>
  <cp:lastModifiedBy>KandAGroup</cp:lastModifiedBy>
  <cp:revision>44</cp:revision>
  <cp:lastPrinted>2022-01-12T08:57:00Z</cp:lastPrinted>
  <dcterms:created xsi:type="dcterms:W3CDTF">2021-09-22T10:07:00Z</dcterms:created>
  <dcterms:modified xsi:type="dcterms:W3CDTF">2022-01-12T08:57:00Z</dcterms:modified>
</cp:coreProperties>
</file>